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F4835" w14:textId="7A453B40" w:rsidR="000C5813" w:rsidRPr="00B836CE" w:rsidRDefault="000C5813" w:rsidP="4E5409CF">
      <w:pPr>
        <w:pStyle w:val="NoSpacing"/>
        <w:jc w:val="center"/>
        <w:rPr>
          <w:rFonts w:cstheme="minorBidi"/>
          <w:b/>
          <w:bCs/>
          <w:sz w:val="28"/>
          <w:szCs w:val="28"/>
        </w:rPr>
      </w:pPr>
      <w:r w:rsidRPr="4E5409CF">
        <w:rPr>
          <w:rFonts w:cstheme="minorBidi"/>
          <w:b/>
          <w:bCs/>
          <w:sz w:val="28"/>
          <w:szCs w:val="28"/>
        </w:rPr>
        <w:t xml:space="preserve">RFP </w:t>
      </w:r>
      <w:r w:rsidR="0086219D" w:rsidRPr="4E5409CF">
        <w:rPr>
          <w:rFonts w:cstheme="minorBidi"/>
          <w:b/>
          <w:bCs/>
          <w:sz w:val="28"/>
          <w:szCs w:val="28"/>
        </w:rPr>
        <w:t>#</w:t>
      </w:r>
      <w:r w:rsidR="00961057" w:rsidRPr="4E5409CF">
        <w:rPr>
          <w:rFonts w:cstheme="minorBidi"/>
          <w:b/>
          <w:bCs/>
          <w:sz w:val="28"/>
          <w:szCs w:val="28"/>
        </w:rPr>
        <w:t>22-70641</w:t>
      </w:r>
      <w:r w:rsidR="00B836CE" w:rsidRPr="4E5409CF">
        <w:rPr>
          <w:rFonts w:cstheme="minorBidi"/>
          <w:b/>
          <w:bCs/>
          <w:sz w:val="28"/>
          <w:szCs w:val="28"/>
        </w:rPr>
        <w:t xml:space="preserve">: </w:t>
      </w:r>
      <w:r w:rsidR="0086219D" w:rsidRPr="4E5409CF">
        <w:rPr>
          <w:rFonts w:cstheme="minorBidi"/>
          <w:b/>
          <w:bCs/>
          <w:sz w:val="28"/>
          <w:szCs w:val="28"/>
        </w:rPr>
        <w:t>Rental Vehicles Program and Related Services</w:t>
      </w:r>
    </w:p>
    <w:p w14:paraId="4997B333" w14:textId="002D9098" w:rsidR="000825B7" w:rsidRPr="00B836CE" w:rsidRDefault="00B836CE" w:rsidP="000825B7">
      <w:pPr>
        <w:pStyle w:val="NoSpacing"/>
        <w:jc w:val="center"/>
        <w:rPr>
          <w:rFonts w:cstheme="minorHAnsi"/>
          <w:b/>
          <w:sz w:val="28"/>
          <w:szCs w:val="28"/>
        </w:rPr>
      </w:pPr>
      <w:r w:rsidRPr="00B836CE">
        <w:rPr>
          <w:rFonts w:cstheme="minorHAnsi"/>
          <w:b/>
          <w:sz w:val="28"/>
          <w:szCs w:val="28"/>
        </w:rPr>
        <w:t>Attachment F: Technical Proposal Template</w:t>
      </w:r>
    </w:p>
    <w:p w14:paraId="5BC28152" w14:textId="2A4D4C5A" w:rsidR="000825B7" w:rsidRPr="00B836CE" w:rsidRDefault="00B836CE" w:rsidP="4E5409CF">
      <w:pPr>
        <w:pStyle w:val="NoSpacing"/>
        <w:jc w:val="center"/>
        <w:rPr>
          <w:rFonts w:cstheme="minorBidi"/>
          <w:b/>
          <w:bCs/>
          <w:sz w:val="28"/>
          <w:szCs w:val="28"/>
        </w:rPr>
      </w:pPr>
      <w:r w:rsidRPr="4E5409CF">
        <w:rPr>
          <w:rFonts w:cstheme="minorBidi"/>
          <w:b/>
          <w:bCs/>
          <w:sz w:val="28"/>
          <w:szCs w:val="28"/>
        </w:rPr>
        <w:t xml:space="preserve">Indiana </w:t>
      </w:r>
      <w:r w:rsidR="0086219D" w:rsidRPr="4E5409CF">
        <w:rPr>
          <w:rFonts w:cstheme="minorBidi"/>
          <w:b/>
          <w:bCs/>
          <w:sz w:val="28"/>
          <w:szCs w:val="28"/>
        </w:rPr>
        <w:t>Department of Administration (IDOA)</w:t>
      </w:r>
    </w:p>
    <w:p w14:paraId="6F82D3C9" w14:textId="0399C2CC" w:rsidR="00764552" w:rsidRPr="00B836CE" w:rsidRDefault="00764552" w:rsidP="00D53D28">
      <w:pPr>
        <w:tabs>
          <w:tab w:val="left" w:pos="8640"/>
        </w:tabs>
        <w:ind w:right="720"/>
        <w:rPr>
          <w:rFonts w:asciiTheme="minorHAnsi" w:hAnsiTheme="minorHAnsi" w:cstheme="minorHAnsi"/>
          <w:b/>
          <w:color w:val="000000" w:themeColor="text1"/>
        </w:rPr>
      </w:pPr>
    </w:p>
    <w:p w14:paraId="5F9401E5" w14:textId="50315BEE" w:rsidR="00EA6130" w:rsidRPr="00EA6130" w:rsidRDefault="00EA6130" w:rsidP="00EA6130">
      <w:pPr>
        <w:pStyle w:val="paragraph"/>
        <w:spacing w:before="0" w:beforeAutospacing="0" w:after="0" w:afterAutospacing="0"/>
        <w:textAlignment w:val="baseline"/>
        <w:rPr>
          <w:rFonts w:ascii="Segoe UI" w:hAnsi="Segoe UI" w:cs="Segoe UI"/>
          <w:sz w:val="18"/>
          <w:szCs w:val="18"/>
        </w:rPr>
      </w:pPr>
      <w:r w:rsidRPr="1337A037">
        <w:rPr>
          <w:rStyle w:val="normaltextrun"/>
          <w:rFonts w:asciiTheme="minorHAnsi" w:hAnsiTheme="minorHAnsi" w:cstheme="minorBidi"/>
          <w:b/>
        </w:rPr>
        <w:t>Instructions:</w:t>
      </w:r>
      <w:r w:rsidRPr="1337A037">
        <w:rPr>
          <w:rStyle w:val="eop"/>
          <w:rFonts w:asciiTheme="minorHAnsi" w:hAnsiTheme="minorHAnsi" w:cstheme="minorBidi"/>
        </w:rPr>
        <w:t> </w:t>
      </w:r>
    </w:p>
    <w:p w14:paraId="4C198A6D" w14:textId="3ED9B793" w:rsidR="00EA6130" w:rsidRPr="00EA6130" w:rsidRDefault="00EA6130" w:rsidP="43C6D255">
      <w:pPr>
        <w:pStyle w:val="paragraph"/>
        <w:spacing w:before="0" w:beforeAutospacing="0" w:after="0" w:afterAutospacing="0"/>
        <w:textAlignment w:val="baseline"/>
        <w:rPr>
          <w:rFonts w:asciiTheme="minorHAnsi" w:hAnsiTheme="minorHAnsi" w:cstheme="minorBidi"/>
        </w:rPr>
      </w:pPr>
      <w:r w:rsidRPr="43C6D255">
        <w:rPr>
          <w:rStyle w:val="normaltextrun"/>
          <w:rFonts w:asciiTheme="minorHAnsi" w:hAnsiTheme="minorHAnsi" w:cstheme="minorBidi"/>
          <w:color w:val="000000" w:themeColor="text1"/>
        </w:rPr>
        <w:t xml:space="preserve">Request for Proposal (RFP) </w:t>
      </w:r>
      <w:r w:rsidR="008221CF" w:rsidRPr="43C6D255">
        <w:rPr>
          <w:rStyle w:val="normaltextrun"/>
          <w:rFonts w:asciiTheme="minorHAnsi" w:hAnsiTheme="minorHAnsi" w:cstheme="minorBidi"/>
          <w:color w:val="000000" w:themeColor="text1"/>
        </w:rPr>
        <w:t>#</w:t>
      </w:r>
      <w:r w:rsidR="00830A94" w:rsidRPr="43C6D255">
        <w:rPr>
          <w:rStyle w:val="normaltextrun"/>
          <w:rFonts w:asciiTheme="minorHAnsi" w:hAnsiTheme="minorHAnsi" w:cstheme="minorBidi"/>
          <w:color w:val="000000" w:themeColor="text1"/>
        </w:rPr>
        <w:t>22-70641</w:t>
      </w:r>
      <w:r w:rsidRPr="43C6D255">
        <w:rPr>
          <w:rStyle w:val="normaltextrun"/>
          <w:rFonts w:asciiTheme="minorHAnsi" w:hAnsiTheme="minorHAnsi" w:cstheme="minorBidi"/>
          <w:color w:val="000000" w:themeColor="text1"/>
        </w:rPr>
        <w:t xml:space="preserve"> is a solicitation by the State of Indiana in which organizations are invited to compete for a contract among other respondents in a formal evaluation process.  Please be aware that the evaluation of your organization’s proposal will be completed by a team of State of Indiana employees and your organization’s score will be reflective of that evaluation.  Therefore, a competitive proposal will thoroughly answer the questions listed.  The Respondent is expected to provide the complete details of its proposed operations, processes, and staffing for the scope of work detailed in the RFP document</w:t>
      </w:r>
      <w:r w:rsidR="00BC6B58" w:rsidRPr="43C6D255">
        <w:rPr>
          <w:rStyle w:val="normaltextrun"/>
          <w:rFonts w:asciiTheme="minorHAnsi" w:hAnsiTheme="minorHAnsi" w:cstheme="minorBidi"/>
          <w:color w:val="000000" w:themeColor="text1"/>
        </w:rPr>
        <w:t>.</w:t>
      </w:r>
    </w:p>
    <w:p w14:paraId="0AE06871" w14:textId="77777777" w:rsidR="00EA6130" w:rsidRPr="00EA6130" w:rsidRDefault="00EA6130" w:rsidP="00EA6130">
      <w:pPr>
        <w:pStyle w:val="paragraph"/>
        <w:spacing w:before="0" w:beforeAutospacing="0" w:after="0" w:afterAutospacing="0"/>
        <w:textAlignment w:val="baseline"/>
        <w:rPr>
          <w:rFonts w:asciiTheme="minorHAnsi" w:hAnsiTheme="minorHAnsi" w:cstheme="minorHAnsi"/>
        </w:rPr>
      </w:pPr>
      <w:r w:rsidRPr="00EA6130">
        <w:rPr>
          <w:rStyle w:val="eop"/>
          <w:rFonts w:asciiTheme="minorHAnsi" w:hAnsiTheme="minorHAnsi" w:cstheme="minorHAnsi"/>
          <w:color w:val="000000"/>
        </w:rPr>
        <w:t> </w:t>
      </w:r>
    </w:p>
    <w:p w14:paraId="5E137FA8" w14:textId="14D2D336" w:rsidR="00EA6130" w:rsidRPr="00EA6130" w:rsidRDefault="00EA6130" w:rsidP="4E5409CF">
      <w:pPr>
        <w:pStyle w:val="paragraph"/>
        <w:spacing w:before="0" w:beforeAutospacing="0" w:after="0" w:afterAutospacing="0"/>
        <w:textAlignment w:val="baseline"/>
        <w:rPr>
          <w:rFonts w:asciiTheme="minorHAnsi" w:hAnsiTheme="minorHAnsi" w:cstheme="minorBidi"/>
        </w:rPr>
      </w:pPr>
      <w:r w:rsidRPr="4E5409CF">
        <w:rPr>
          <w:rStyle w:val="normaltextrun"/>
          <w:rFonts w:asciiTheme="minorHAnsi" w:hAnsiTheme="minorHAnsi" w:cstheme="minorBidi"/>
        </w:rPr>
        <w:t xml:space="preserve">Please review the requirements in </w:t>
      </w:r>
      <w:r w:rsidR="008221CF" w:rsidRPr="4E5409CF">
        <w:rPr>
          <w:rStyle w:val="normaltextrun"/>
          <w:rFonts w:asciiTheme="minorHAnsi" w:hAnsiTheme="minorHAnsi" w:cstheme="minorBidi"/>
          <w:b/>
          <w:bCs/>
        </w:rPr>
        <w:t xml:space="preserve">RFP Section 1.4, Attachment F1 </w:t>
      </w:r>
      <w:r w:rsidR="008221CF" w:rsidRPr="4E5409CF">
        <w:rPr>
          <w:rStyle w:val="normaltextrun"/>
          <w:rFonts w:asciiTheme="minorHAnsi" w:hAnsiTheme="minorHAnsi" w:cstheme="minorBidi"/>
        </w:rPr>
        <w:t xml:space="preserve">Minimum Requirements, </w:t>
      </w:r>
      <w:r w:rsidR="008221CF" w:rsidRPr="4E5409CF">
        <w:rPr>
          <w:rStyle w:val="normaltextrun"/>
          <w:rFonts w:asciiTheme="minorHAnsi" w:hAnsiTheme="minorHAnsi" w:cstheme="minorBidi"/>
          <w:b/>
          <w:bCs/>
        </w:rPr>
        <w:t xml:space="preserve">Attachment F2 </w:t>
      </w:r>
      <w:r w:rsidR="008221CF" w:rsidRPr="4E5409CF">
        <w:rPr>
          <w:rStyle w:val="normaltextrun"/>
          <w:rFonts w:asciiTheme="minorHAnsi" w:hAnsiTheme="minorHAnsi" w:cstheme="minorBidi"/>
        </w:rPr>
        <w:t>Vehicle Requirements</w:t>
      </w:r>
      <w:r w:rsidR="00424123" w:rsidRPr="4E5409CF">
        <w:rPr>
          <w:rStyle w:val="normaltextrun"/>
          <w:rFonts w:asciiTheme="minorHAnsi" w:hAnsiTheme="minorHAnsi" w:cstheme="minorBidi"/>
        </w:rPr>
        <w:t xml:space="preserve">, and </w:t>
      </w:r>
      <w:r w:rsidR="00424123" w:rsidRPr="4E5409CF">
        <w:rPr>
          <w:rStyle w:val="normaltextrun"/>
          <w:rFonts w:asciiTheme="minorHAnsi" w:hAnsiTheme="minorHAnsi" w:cstheme="minorBidi"/>
          <w:b/>
          <w:bCs/>
        </w:rPr>
        <w:t xml:space="preserve">Attachment F3 </w:t>
      </w:r>
      <w:r w:rsidR="00424123" w:rsidRPr="4E5409CF">
        <w:rPr>
          <w:rStyle w:val="normaltextrun"/>
          <w:rFonts w:asciiTheme="minorHAnsi" w:hAnsiTheme="minorHAnsi" w:cstheme="minorBidi"/>
        </w:rPr>
        <w:t>Required Service Locations</w:t>
      </w:r>
      <w:r w:rsidR="008221CF" w:rsidRPr="4E5409CF">
        <w:rPr>
          <w:rStyle w:val="normaltextrun"/>
          <w:rFonts w:asciiTheme="minorHAnsi" w:hAnsiTheme="minorHAnsi" w:cstheme="minorBidi"/>
        </w:rPr>
        <w:t xml:space="preserve">.  </w:t>
      </w:r>
      <w:r w:rsidRPr="4E5409CF">
        <w:rPr>
          <w:rStyle w:val="normaltextrun"/>
          <w:rFonts w:asciiTheme="minorHAnsi" w:hAnsiTheme="minorHAnsi" w:cstheme="minorBidi"/>
        </w:rPr>
        <w:t xml:space="preserve">Please describe your relevant experience and explain how you propose to perform the work detailed in this attachment and </w:t>
      </w:r>
      <w:r w:rsidR="008221CF" w:rsidRPr="4E5409CF">
        <w:rPr>
          <w:rStyle w:val="normaltextrun"/>
          <w:rFonts w:asciiTheme="minorHAnsi" w:hAnsiTheme="minorHAnsi" w:cstheme="minorBidi"/>
        </w:rPr>
        <w:t>the RFP</w:t>
      </w:r>
      <w:r w:rsidRPr="4E5409CF">
        <w:rPr>
          <w:rStyle w:val="normaltextrun"/>
          <w:rFonts w:asciiTheme="minorHAnsi" w:hAnsiTheme="minorHAnsi" w:cstheme="minorBidi"/>
        </w:rPr>
        <w:t xml:space="preserve">.  For all areas in which subcontractors will be performing a portion of the work, clearly describe their roles and responsibilities, related </w:t>
      </w:r>
      <w:r w:rsidR="000830C8" w:rsidRPr="4E5409CF">
        <w:rPr>
          <w:rStyle w:val="normaltextrun"/>
          <w:rFonts w:asciiTheme="minorHAnsi" w:hAnsiTheme="minorHAnsi" w:cstheme="minorBidi"/>
        </w:rPr>
        <w:t>qualifications,</w:t>
      </w:r>
      <w:r w:rsidRPr="4E5409CF">
        <w:rPr>
          <w:rStyle w:val="normaltextrun"/>
          <w:rFonts w:asciiTheme="minorHAnsi" w:hAnsiTheme="minorHAnsi" w:cstheme="minorBidi"/>
        </w:rPr>
        <w:t xml:space="preserve"> and experience, and how you will maintain oversight of the subcontractors’ activities.</w:t>
      </w:r>
      <w:r w:rsidRPr="4E5409CF">
        <w:rPr>
          <w:rStyle w:val="eop"/>
          <w:rFonts w:asciiTheme="minorHAnsi" w:hAnsiTheme="minorHAnsi" w:cstheme="minorBidi"/>
        </w:rPr>
        <w:t> </w:t>
      </w:r>
    </w:p>
    <w:p w14:paraId="2D152A3F" w14:textId="77777777" w:rsidR="00EA6130" w:rsidRPr="00EA6130" w:rsidRDefault="00EA6130" w:rsidP="00EA6130">
      <w:pPr>
        <w:pStyle w:val="paragraph"/>
        <w:spacing w:before="0" w:beforeAutospacing="0" w:after="0" w:afterAutospacing="0"/>
        <w:textAlignment w:val="baseline"/>
        <w:rPr>
          <w:rFonts w:asciiTheme="minorHAnsi" w:hAnsiTheme="minorHAnsi" w:cstheme="minorHAnsi"/>
        </w:rPr>
      </w:pPr>
      <w:r w:rsidRPr="00EA6130">
        <w:rPr>
          <w:rStyle w:val="eop"/>
          <w:rFonts w:asciiTheme="minorHAnsi" w:hAnsiTheme="minorHAnsi" w:cstheme="minorHAnsi"/>
          <w:color w:val="000000"/>
        </w:rPr>
        <w:t> </w:t>
      </w:r>
    </w:p>
    <w:p w14:paraId="2002810A" w14:textId="1865D898" w:rsidR="00EA6130" w:rsidRDefault="00EA6130" w:rsidP="00EA6130">
      <w:pPr>
        <w:pStyle w:val="paragraph"/>
        <w:spacing w:before="0" w:beforeAutospacing="0" w:after="0" w:afterAutospacing="0"/>
        <w:textAlignment w:val="baseline"/>
        <w:rPr>
          <w:rStyle w:val="eop"/>
          <w:rFonts w:asciiTheme="minorHAnsi" w:hAnsiTheme="minorHAnsi" w:cstheme="minorHAnsi"/>
        </w:rPr>
      </w:pPr>
      <w:r w:rsidRPr="00EA6130">
        <w:rPr>
          <w:rStyle w:val="normaltextrun"/>
          <w:rFonts w:asciiTheme="minorHAnsi" w:hAnsiTheme="minorHAnsi" w:cstheme="minorHAnsi"/>
        </w:rPr>
        <w:t xml:space="preserve">Please use the yellow shaded fields to indicate your answers to the following questions.  The yellow fields will automatically expand to accommodate content.  Every attempt should be made to preserve the original format of this form.  A completed Technical Proposal is a requirement for proposal submission.  Failure to complete and submit this form may impact your proposal’s responsiveness.  Diagrams, certificates, </w:t>
      </w:r>
      <w:r w:rsidR="000830C8" w:rsidRPr="00EA6130">
        <w:rPr>
          <w:rStyle w:val="normaltextrun"/>
          <w:rFonts w:asciiTheme="minorHAnsi" w:hAnsiTheme="minorHAnsi" w:cstheme="minorHAnsi"/>
        </w:rPr>
        <w:t>graphics,</w:t>
      </w:r>
      <w:r w:rsidRPr="00EA6130">
        <w:rPr>
          <w:rStyle w:val="normaltextrun"/>
          <w:rFonts w:asciiTheme="minorHAnsi" w:hAnsiTheme="minorHAnsi" w:cstheme="minorHAnsi"/>
        </w:rPr>
        <w:t xml:space="preserve"> and other exhibits should be referenced within the relevant answer field and included as legible attachments</w:t>
      </w:r>
      <w:r w:rsidR="000830C8" w:rsidRPr="00EA6130">
        <w:rPr>
          <w:rStyle w:val="normaltextrun"/>
          <w:rFonts w:asciiTheme="minorHAnsi" w:hAnsiTheme="minorHAnsi" w:cstheme="minorHAnsi"/>
        </w:rPr>
        <w:t xml:space="preserve">.  </w:t>
      </w:r>
      <w:r w:rsidRPr="00EA6130">
        <w:rPr>
          <w:rStyle w:val="normaltextrun"/>
          <w:rFonts w:asciiTheme="minorHAnsi" w:hAnsiTheme="minorHAnsi" w:cstheme="minorHAnsi"/>
        </w:rPr>
        <w:t xml:space="preserve">Please complete </w:t>
      </w:r>
      <w:r w:rsidR="008221CF">
        <w:rPr>
          <w:rStyle w:val="normaltextrun"/>
          <w:rFonts w:asciiTheme="minorHAnsi" w:hAnsiTheme="minorHAnsi" w:cstheme="minorHAnsi"/>
          <w:b/>
          <w:bCs/>
        </w:rPr>
        <w:t>Attachments F1</w:t>
      </w:r>
      <w:r w:rsidR="00424123">
        <w:rPr>
          <w:rStyle w:val="normaltextrun"/>
          <w:rFonts w:asciiTheme="minorHAnsi" w:hAnsiTheme="minorHAnsi" w:cstheme="minorHAnsi"/>
          <w:b/>
          <w:bCs/>
        </w:rPr>
        <w:t>,</w:t>
      </w:r>
      <w:r w:rsidR="008221CF">
        <w:rPr>
          <w:rStyle w:val="normaltextrun"/>
          <w:rFonts w:asciiTheme="minorHAnsi" w:hAnsiTheme="minorHAnsi" w:cstheme="minorHAnsi"/>
          <w:b/>
          <w:bCs/>
        </w:rPr>
        <w:t xml:space="preserve"> F2</w:t>
      </w:r>
      <w:r w:rsidR="00424123">
        <w:rPr>
          <w:rStyle w:val="normaltextrun"/>
          <w:rFonts w:asciiTheme="minorHAnsi" w:hAnsiTheme="minorHAnsi" w:cstheme="minorHAnsi"/>
          <w:b/>
          <w:bCs/>
        </w:rPr>
        <w:t xml:space="preserve">, </w:t>
      </w:r>
      <w:r w:rsidR="00424123" w:rsidRPr="00424123">
        <w:rPr>
          <w:rStyle w:val="normaltextrun"/>
          <w:rFonts w:asciiTheme="minorHAnsi" w:hAnsiTheme="minorHAnsi" w:cstheme="minorHAnsi"/>
        </w:rPr>
        <w:t>and</w:t>
      </w:r>
      <w:r w:rsidR="00424123">
        <w:rPr>
          <w:rStyle w:val="normaltextrun"/>
          <w:rFonts w:asciiTheme="minorHAnsi" w:hAnsiTheme="minorHAnsi" w:cstheme="minorHAnsi"/>
          <w:b/>
          <w:bCs/>
        </w:rPr>
        <w:t xml:space="preserve"> F3</w:t>
      </w:r>
      <w:r w:rsidRPr="00EA6130">
        <w:rPr>
          <w:rStyle w:val="normaltextrun"/>
          <w:rFonts w:asciiTheme="minorHAnsi" w:hAnsiTheme="minorHAnsi" w:cstheme="minorHAnsi"/>
        </w:rPr>
        <w:t xml:space="preserve"> as a part of your Technical Proposal.</w:t>
      </w:r>
      <w:r w:rsidRPr="00EA6130">
        <w:rPr>
          <w:rStyle w:val="eop"/>
          <w:rFonts w:asciiTheme="minorHAnsi" w:hAnsiTheme="minorHAnsi" w:cstheme="minorHAnsi"/>
        </w:rPr>
        <w:t> </w:t>
      </w:r>
    </w:p>
    <w:p w14:paraId="11E0342A" w14:textId="613DE2F5" w:rsidR="00764552" w:rsidRPr="00B836CE" w:rsidRDefault="00500D4B" w:rsidP="00500D4B">
      <w:pPr>
        <w:widowControl/>
        <w:spacing w:after="200" w:line="276" w:lineRule="auto"/>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br w:type="page"/>
      </w:r>
    </w:p>
    <w:p w14:paraId="64B9193B" w14:textId="2782882D" w:rsidR="00F95D3F" w:rsidRPr="00B836CE" w:rsidRDefault="0043763A" w:rsidP="00FC08D9">
      <w:pPr>
        <w:pStyle w:val="ListParagraph"/>
        <w:numPr>
          <w:ilvl w:val="0"/>
          <w:numId w:val="1"/>
        </w:numPr>
        <w:tabs>
          <w:tab w:val="left" w:pos="8640"/>
        </w:tabs>
        <w:ind w:right="720" w:hanging="720"/>
        <w:rPr>
          <w:rFonts w:asciiTheme="minorHAnsi" w:hAnsiTheme="minorHAnsi" w:cstheme="minorHAnsi"/>
          <w:b/>
          <w:color w:val="000000" w:themeColor="text1"/>
          <w:szCs w:val="24"/>
          <w:u w:val="single"/>
        </w:rPr>
      </w:pPr>
      <w:r>
        <w:rPr>
          <w:rFonts w:asciiTheme="minorHAnsi" w:hAnsiTheme="minorHAnsi" w:cstheme="minorHAnsi"/>
          <w:b/>
          <w:color w:val="000000" w:themeColor="text1"/>
          <w:szCs w:val="24"/>
          <w:u w:val="single"/>
        </w:rPr>
        <w:lastRenderedPageBreak/>
        <w:t>Overview</w:t>
      </w:r>
    </w:p>
    <w:p w14:paraId="161D40CA" w14:textId="77777777" w:rsidR="0045412C" w:rsidRPr="00B836CE" w:rsidRDefault="0045412C" w:rsidP="00D53D28">
      <w:pPr>
        <w:tabs>
          <w:tab w:val="left" w:pos="8640"/>
        </w:tabs>
        <w:ind w:right="720"/>
        <w:rPr>
          <w:rFonts w:asciiTheme="minorHAnsi" w:hAnsiTheme="minorHAnsi" w:cstheme="minorHAnsi"/>
          <w:color w:val="000000" w:themeColor="text1"/>
          <w:szCs w:val="24"/>
        </w:rPr>
      </w:pPr>
    </w:p>
    <w:p w14:paraId="6A563466" w14:textId="5DCE5518" w:rsidR="00643A4D" w:rsidRDefault="00643A4D" w:rsidP="00FC08D9">
      <w:pPr>
        <w:pStyle w:val="ListParagraph"/>
        <w:numPr>
          <w:ilvl w:val="1"/>
          <w:numId w:val="1"/>
        </w:numPr>
        <w:tabs>
          <w:tab w:val="left" w:pos="8640"/>
        </w:tabs>
        <w:ind w:right="720" w:hanging="720"/>
        <w:rPr>
          <w:rFonts w:asciiTheme="minorHAnsi" w:hAnsiTheme="minorHAnsi" w:cstheme="minorHAnsi"/>
          <w:color w:val="000000" w:themeColor="text1"/>
          <w:szCs w:val="24"/>
        </w:rPr>
      </w:pPr>
      <w:bookmarkStart w:id="0" w:name="_Hlk96469019"/>
      <w:r>
        <w:rPr>
          <w:rFonts w:asciiTheme="minorHAnsi" w:hAnsiTheme="minorHAnsi" w:cstheme="minorHAnsi"/>
          <w:color w:val="000000" w:themeColor="text1"/>
          <w:szCs w:val="24"/>
        </w:rPr>
        <w:t xml:space="preserve">Please </w:t>
      </w:r>
      <w:r w:rsidR="008221CF">
        <w:rPr>
          <w:rFonts w:asciiTheme="minorHAnsi" w:hAnsiTheme="minorHAnsi" w:cstheme="minorHAnsi"/>
          <w:color w:val="000000" w:themeColor="text1"/>
          <w:szCs w:val="24"/>
        </w:rPr>
        <w:t>confirm your understanding of the State’s terms, definitions, and abbreviations.</w:t>
      </w:r>
    </w:p>
    <w:p w14:paraId="4830E1F7" w14:textId="77777777" w:rsidR="002C4469" w:rsidRPr="00B836CE" w:rsidRDefault="002C4469" w:rsidP="002C4469">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C4469" w:rsidRPr="00B836CE" w14:paraId="073DDCB2" w14:textId="77777777" w:rsidTr="00BC38A4">
        <w:tc>
          <w:tcPr>
            <w:tcW w:w="8856" w:type="dxa"/>
            <w:shd w:val="clear" w:color="auto" w:fill="FFFFCC"/>
          </w:tcPr>
          <w:p w14:paraId="16599F38" w14:textId="2B7B7DDC" w:rsidR="002C4469" w:rsidRPr="00B836CE" w:rsidRDefault="00023130" w:rsidP="006B4212">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We have read the State’s terms, definitions, and abbreviations and understand them accordingly. </w:t>
            </w:r>
          </w:p>
        </w:tc>
      </w:tr>
    </w:tbl>
    <w:p w14:paraId="4FA35641" w14:textId="77777777" w:rsidR="002C4469" w:rsidRDefault="002C4469" w:rsidP="002C4469">
      <w:pPr>
        <w:pStyle w:val="ListParagraph"/>
        <w:tabs>
          <w:tab w:val="left" w:pos="8640"/>
        </w:tabs>
        <w:ind w:right="720"/>
        <w:rPr>
          <w:rFonts w:asciiTheme="minorHAnsi" w:hAnsiTheme="minorHAnsi" w:cstheme="minorHAnsi"/>
          <w:color w:val="000000" w:themeColor="text1"/>
          <w:szCs w:val="24"/>
        </w:rPr>
      </w:pPr>
    </w:p>
    <w:p w14:paraId="68DB1EC4" w14:textId="2886F406" w:rsidR="008221CF" w:rsidRDefault="008221CF" w:rsidP="00FC08D9">
      <w:pPr>
        <w:pStyle w:val="ListParagraph"/>
        <w:numPr>
          <w:ilvl w:val="1"/>
          <w:numId w:val="1"/>
        </w:numPr>
        <w:tabs>
          <w:tab w:val="left" w:pos="8640"/>
        </w:tabs>
        <w:ind w:right="720" w:hanging="720"/>
        <w:rPr>
          <w:rFonts w:asciiTheme="minorHAnsi" w:hAnsiTheme="minorHAnsi" w:cstheme="minorHAnsi"/>
          <w:color w:val="000000" w:themeColor="text1"/>
          <w:szCs w:val="24"/>
        </w:rPr>
      </w:pPr>
      <w:r>
        <w:rPr>
          <w:rFonts w:asciiTheme="minorHAnsi" w:hAnsiTheme="minorHAnsi" w:cstheme="minorHAnsi"/>
          <w:color w:val="000000" w:themeColor="text1"/>
          <w:szCs w:val="24"/>
        </w:rPr>
        <w:t>Please provide and define any additional terms and abbreviations you will use in your response to this RFP.</w:t>
      </w:r>
    </w:p>
    <w:p w14:paraId="5F6ACCAB" w14:textId="77777777" w:rsidR="00643A4D" w:rsidRPr="00643A4D" w:rsidRDefault="00643A4D" w:rsidP="00643A4D">
      <w:pPr>
        <w:pStyle w:val="ListParagraph"/>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643A4D" w:rsidRPr="00B836CE" w14:paraId="124C50EC" w14:textId="77777777" w:rsidTr="00BC38A4">
        <w:tc>
          <w:tcPr>
            <w:tcW w:w="8856" w:type="dxa"/>
            <w:shd w:val="clear" w:color="auto" w:fill="FFFFCC"/>
          </w:tcPr>
          <w:p w14:paraId="08251968" w14:textId="47F542E9" w:rsidR="00643A4D" w:rsidRPr="00B836CE" w:rsidRDefault="004C3501" w:rsidP="002B2CA5">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All abbreviations have been spelled out in their initial use throughout the proposal. If there are terms that the State are unfamiliar with, please reach out to us for any needed clarification. </w:t>
            </w:r>
          </w:p>
        </w:tc>
      </w:tr>
    </w:tbl>
    <w:p w14:paraId="515B213E" w14:textId="77777777" w:rsidR="00643A4D" w:rsidRPr="00643A4D" w:rsidRDefault="00643A4D" w:rsidP="00643A4D">
      <w:pPr>
        <w:tabs>
          <w:tab w:val="left" w:pos="8640"/>
        </w:tabs>
        <w:ind w:right="720"/>
        <w:rPr>
          <w:rFonts w:asciiTheme="minorHAnsi" w:hAnsiTheme="minorHAnsi" w:cstheme="minorHAnsi"/>
          <w:b/>
          <w:color w:val="000000" w:themeColor="text1"/>
          <w:sz w:val="28"/>
          <w:szCs w:val="28"/>
        </w:rPr>
      </w:pPr>
    </w:p>
    <w:p w14:paraId="6A4E468F" w14:textId="457C60E5" w:rsidR="00F459B0" w:rsidRPr="00B836CE" w:rsidRDefault="00B836CE" w:rsidP="00FC08D9">
      <w:pPr>
        <w:pStyle w:val="ListParagraph"/>
        <w:numPr>
          <w:ilvl w:val="1"/>
          <w:numId w:val="1"/>
        </w:numPr>
        <w:tabs>
          <w:tab w:val="left" w:pos="8640"/>
        </w:tabs>
        <w:ind w:right="720" w:hanging="720"/>
        <w:rPr>
          <w:rFonts w:asciiTheme="minorHAnsi" w:hAnsiTheme="minorHAnsi" w:cstheme="minorHAnsi"/>
          <w:color w:val="000000" w:themeColor="text1"/>
          <w:szCs w:val="24"/>
        </w:rPr>
      </w:pPr>
      <w:r w:rsidRPr="00B836CE">
        <w:rPr>
          <w:rFonts w:asciiTheme="minorHAnsi" w:hAnsiTheme="minorHAnsi" w:cstheme="minorHAnsi"/>
          <w:color w:val="000000" w:themeColor="text1"/>
          <w:szCs w:val="24"/>
        </w:rPr>
        <w:t xml:space="preserve">Please provide a high-level introduction to </w:t>
      </w:r>
      <w:r w:rsidR="008221CF">
        <w:rPr>
          <w:rFonts w:asciiTheme="minorHAnsi" w:hAnsiTheme="minorHAnsi" w:cstheme="minorHAnsi"/>
          <w:color w:val="000000" w:themeColor="text1"/>
          <w:szCs w:val="24"/>
        </w:rPr>
        <w:t>your rental vehicle program.</w:t>
      </w:r>
    </w:p>
    <w:bookmarkEnd w:id="0"/>
    <w:p w14:paraId="5F715BCF" w14:textId="77777777" w:rsidR="00B836CE" w:rsidRPr="00B836CE" w:rsidRDefault="00B836CE" w:rsidP="00B836CE">
      <w:pPr>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B836CE" w:rsidRPr="00B836CE" w14:paraId="04D16A15" w14:textId="77777777" w:rsidTr="00BC38A4">
        <w:tc>
          <w:tcPr>
            <w:tcW w:w="8856" w:type="dxa"/>
            <w:shd w:val="clear" w:color="auto" w:fill="FFFFCC"/>
          </w:tcPr>
          <w:p w14:paraId="27D29B2D" w14:textId="0FEA900C" w:rsidR="00023130" w:rsidRPr="002B2CA5" w:rsidRDefault="00023130" w:rsidP="002B2CA5">
            <w:pPr>
              <w:tabs>
                <w:tab w:val="left" w:pos="8640"/>
              </w:tabs>
              <w:spacing w:before="120" w:after="120"/>
              <w:ind w:right="720"/>
              <w:jc w:val="both"/>
              <w:rPr>
                <w:rFonts w:asciiTheme="minorHAnsi" w:hAnsiTheme="minorHAnsi" w:cstheme="minorHAnsi"/>
                <w:b/>
                <w:bCs/>
                <w:color w:val="000000" w:themeColor="text1"/>
                <w:szCs w:val="24"/>
              </w:rPr>
            </w:pPr>
            <w:r w:rsidRPr="002B2CA5">
              <w:rPr>
                <w:rFonts w:asciiTheme="minorHAnsi" w:hAnsiTheme="minorHAnsi" w:cstheme="minorHAnsi"/>
                <w:b/>
                <w:bCs/>
                <w:color w:val="000000" w:themeColor="text1"/>
                <w:szCs w:val="24"/>
              </w:rPr>
              <w:t>Enterprise Overview</w:t>
            </w:r>
          </w:p>
          <w:p w14:paraId="3AD8844C" w14:textId="34A4CC3D" w:rsidR="00023130" w:rsidRPr="00023130" w:rsidRDefault="00023130" w:rsidP="002B2CA5">
            <w:pPr>
              <w:tabs>
                <w:tab w:val="left" w:pos="8640"/>
              </w:tabs>
              <w:spacing w:before="120" w:after="120"/>
              <w:ind w:right="720"/>
              <w:jc w:val="both"/>
              <w:rPr>
                <w:rFonts w:asciiTheme="minorHAnsi" w:hAnsiTheme="minorHAnsi" w:cstheme="minorHAnsi"/>
                <w:color w:val="000000" w:themeColor="text1"/>
                <w:szCs w:val="24"/>
              </w:rPr>
            </w:pPr>
            <w:r w:rsidRPr="00023130">
              <w:rPr>
                <w:rFonts w:asciiTheme="minorHAnsi" w:hAnsiTheme="minorHAnsi" w:cstheme="minorHAnsi"/>
                <w:color w:val="000000" w:themeColor="text1"/>
                <w:szCs w:val="24"/>
              </w:rPr>
              <w:t>For more than 60 years, Enterprise has been known for our low rates, convenient locations, and award-winning customer service. Enterprise Rent-A-Car is the first choice for business travelers who need to rent near their home or office while providing their company savings.</w:t>
            </w:r>
          </w:p>
          <w:p w14:paraId="156AFA95" w14:textId="313C1C9F" w:rsidR="00023130" w:rsidRPr="00023130" w:rsidRDefault="00023130" w:rsidP="002B2CA5">
            <w:pPr>
              <w:tabs>
                <w:tab w:val="left" w:pos="8640"/>
              </w:tabs>
              <w:spacing w:before="120" w:after="120"/>
              <w:ind w:right="720"/>
              <w:jc w:val="both"/>
              <w:rPr>
                <w:rFonts w:asciiTheme="minorHAnsi" w:hAnsiTheme="minorHAnsi" w:cstheme="minorHAnsi"/>
                <w:color w:val="000000" w:themeColor="text1"/>
                <w:szCs w:val="24"/>
              </w:rPr>
            </w:pPr>
            <w:r w:rsidRPr="00023130">
              <w:rPr>
                <w:rFonts w:asciiTheme="minorHAnsi" w:hAnsiTheme="minorHAnsi" w:cstheme="minorHAnsi"/>
                <w:color w:val="000000" w:themeColor="text1"/>
                <w:szCs w:val="24"/>
              </w:rPr>
              <w:t>Our award-winning approach to exceeding our customers’ expectations has made our name synonymous with superior customer service. Our goal is to ensure that every traveler is completely satisfied with the services we provide.</w:t>
            </w:r>
          </w:p>
          <w:p w14:paraId="5C791B37" w14:textId="52E7FF59" w:rsidR="00023130" w:rsidRPr="00023130" w:rsidRDefault="00023130" w:rsidP="002B2CA5">
            <w:pPr>
              <w:tabs>
                <w:tab w:val="left" w:pos="8640"/>
              </w:tabs>
              <w:spacing w:before="120" w:after="120"/>
              <w:ind w:right="720"/>
              <w:jc w:val="both"/>
              <w:rPr>
                <w:rFonts w:asciiTheme="minorHAnsi" w:hAnsiTheme="minorHAnsi" w:cstheme="minorHAnsi"/>
                <w:color w:val="000000" w:themeColor="text1"/>
                <w:szCs w:val="24"/>
              </w:rPr>
            </w:pPr>
            <w:r w:rsidRPr="00023130">
              <w:rPr>
                <w:rFonts w:asciiTheme="minorHAnsi" w:hAnsiTheme="minorHAnsi" w:cstheme="minorHAnsi"/>
                <w:color w:val="000000" w:themeColor="text1"/>
                <w:szCs w:val="24"/>
              </w:rPr>
              <w:t xml:space="preserve">​​​​​Enterprise operates more than 5,500 locations in North </w:t>
            </w:r>
            <w:proofErr w:type="gramStart"/>
            <w:r w:rsidRPr="00023130">
              <w:rPr>
                <w:rFonts w:asciiTheme="minorHAnsi" w:hAnsiTheme="minorHAnsi" w:cstheme="minorHAnsi"/>
                <w:color w:val="000000" w:themeColor="text1"/>
                <w:szCs w:val="24"/>
              </w:rPr>
              <w:t>America</w:t>
            </w:r>
            <w:proofErr w:type="gramEnd"/>
            <w:r w:rsidRPr="00023130">
              <w:rPr>
                <w:rFonts w:asciiTheme="minorHAnsi" w:hAnsiTheme="minorHAnsi" w:cstheme="minorHAnsi"/>
                <w:color w:val="000000" w:themeColor="text1"/>
                <w:szCs w:val="24"/>
              </w:rPr>
              <w:t xml:space="preserve"> so we are always nearby — with a</w:t>
            </w:r>
            <w:r w:rsidR="00A96D61">
              <w:rPr>
                <w:rFonts w:asciiTheme="minorHAnsi" w:hAnsiTheme="minorHAnsi" w:cstheme="minorHAnsi"/>
                <w:color w:val="000000" w:themeColor="text1"/>
                <w:szCs w:val="24"/>
              </w:rPr>
              <w:t>n Enterprise Rent-A-Car</w:t>
            </w:r>
            <w:r w:rsidRPr="00023130">
              <w:rPr>
                <w:rFonts w:asciiTheme="minorHAnsi" w:hAnsiTheme="minorHAnsi" w:cstheme="minorHAnsi"/>
                <w:color w:val="000000" w:themeColor="text1"/>
                <w:szCs w:val="24"/>
              </w:rPr>
              <w:t xml:space="preserve"> location within 15 miles of 90 percent of the U.S. population. In addition, we have the largest rental fleet of cars, trucks, and vans, so we can provide the right vehicle when and where </w:t>
            </w:r>
            <w:r w:rsidR="00D81F90">
              <w:rPr>
                <w:rFonts w:asciiTheme="minorHAnsi" w:hAnsiTheme="minorHAnsi" w:cstheme="minorHAnsi"/>
                <w:color w:val="000000" w:themeColor="text1"/>
                <w:szCs w:val="24"/>
              </w:rPr>
              <w:t>State</w:t>
            </w:r>
            <w:r w:rsidRPr="00023130">
              <w:rPr>
                <w:rFonts w:asciiTheme="minorHAnsi" w:hAnsiTheme="minorHAnsi" w:cstheme="minorHAnsi"/>
                <w:color w:val="000000" w:themeColor="text1"/>
                <w:szCs w:val="24"/>
              </w:rPr>
              <w:t xml:space="preserve"> travelers need it. </w:t>
            </w:r>
            <w:proofErr w:type="gramStart"/>
            <w:r w:rsidRPr="00023130">
              <w:rPr>
                <w:rFonts w:asciiTheme="minorHAnsi" w:hAnsiTheme="minorHAnsi" w:cstheme="minorHAnsi"/>
                <w:color w:val="000000" w:themeColor="text1"/>
                <w:szCs w:val="24"/>
              </w:rPr>
              <w:t>And,</w:t>
            </w:r>
            <w:proofErr w:type="gramEnd"/>
            <w:r w:rsidRPr="00023130">
              <w:rPr>
                <w:rFonts w:asciiTheme="minorHAnsi" w:hAnsiTheme="minorHAnsi" w:cstheme="minorHAnsi"/>
                <w:color w:val="000000" w:themeColor="text1"/>
                <w:szCs w:val="24"/>
              </w:rPr>
              <w:t xml:space="preserve"> collection and delivery is complimentary with our signature “We’ll Pick You Up” program.</w:t>
            </w:r>
          </w:p>
          <w:p w14:paraId="596BDFB2" w14:textId="77777777" w:rsidR="00B836CE" w:rsidRDefault="00023130" w:rsidP="002B2CA5">
            <w:pPr>
              <w:tabs>
                <w:tab w:val="left" w:pos="8640"/>
              </w:tabs>
              <w:spacing w:before="120" w:after="120"/>
              <w:ind w:right="720"/>
              <w:jc w:val="both"/>
              <w:rPr>
                <w:rFonts w:asciiTheme="minorHAnsi" w:hAnsiTheme="minorHAnsi" w:cstheme="minorHAnsi"/>
                <w:color w:val="000000" w:themeColor="text1"/>
                <w:szCs w:val="24"/>
              </w:rPr>
            </w:pPr>
            <w:r w:rsidRPr="00023130">
              <w:rPr>
                <w:rFonts w:asciiTheme="minorHAnsi" w:hAnsiTheme="minorHAnsi" w:cstheme="minorHAnsi"/>
                <w:color w:val="000000" w:themeColor="text1"/>
                <w:szCs w:val="24"/>
              </w:rPr>
              <w:t xml:space="preserve">We have thousands of gas/electric hybrid vehicles in our fleet. Enterprise has made it even easier for travelers to book them online by designating 100 hybrid branches nationwide, including the 10 busiest airports for business travel. In 2008, we launched the Enterprise </w:t>
            </w:r>
            <w:proofErr w:type="spellStart"/>
            <w:r w:rsidRPr="00023130">
              <w:rPr>
                <w:rFonts w:asciiTheme="minorHAnsi" w:hAnsiTheme="minorHAnsi" w:cstheme="minorHAnsi"/>
                <w:color w:val="000000" w:themeColor="text1"/>
                <w:szCs w:val="24"/>
              </w:rPr>
              <w:t>CarShare</w:t>
            </w:r>
            <w:proofErr w:type="spellEnd"/>
            <w:r w:rsidRPr="00023130">
              <w:rPr>
                <w:rFonts w:asciiTheme="minorHAnsi" w:hAnsiTheme="minorHAnsi" w:cstheme="minorHAnsi"/>
                <w:color w:val="000000" w:themeColor="text1"/>
                <w:szCs w:val="24"/>
              </w:rPr>
              <w:t xml:space="preserve"> brand to deliver car-sharing’s technology, speed, efficiency and economy to businesses, </w:t>
            </w:r>
            <w:proofErr w:type="gramStart"/>
            <w:r w:rsidRPr="00023130">
              <w:rPr>
                <w:rFonts w:asciiTheme="minorHAnsi" w:hAnsiTheme="minorHAnsi" w:cstheme="minorHAnsi"/>
                <w:color w:val="000000" w:themeColor="text1"/>
                <w:szCs w:val="24"/>
              </w:rPr>
              <w:t>universities</w:t>
            </w:r>
            <w:proofErr w:type="gramEnd"/>
            <w:r w:rsidRPr="00023130">
              <w:rPr>
                <w:rFonts w:asciiTheme="minorHAnsi" w:hAnsiTheme="minorHAnsi" w:cstheme="minorHAnsi"/>
                <w:color w:val="000000" w:themeColor="text1"/>
                <w:szCs w:val="24"/>
              </w:rPr>
              <w:t xml:space="preserve"> and government offices. Enterprise </w:t>
            </w:r>
            <w:proofErr w:type="spellStart"/>
            <w:r w:rsidRPr="00023130">
              <w:rPr>
                <w:rFonts w:asciiTheme="minorHAnsi" w:hAnsiTheme="minorHAnsi" w:cstheme="minorHAnsi"/>
                <w:color w:val="000000" w:themeColor="text1"/>
                <w:szCs w:val="24"/>
              </w:rPr>
              <w:t>CarShare’s</w:t>
            </w:r>
            <w:proofErr w:type="spellEnd"/>
            <w:r w:rsidRPr="00023130">
              <w:rPr>
                <w:rFonts w:asciiTheme="minorHAnsi" w:hAnsiTheme="minorHAnsi" w:cstheme="minorHAnsi"/>
                <w:color w:val="000000" w:themeColor="text1"/>
                <w:szCs w:val="24"/>
              </w:rPr>
              <w:t xml:space="preserve"> fleet also helps reduce customers’ fleet costs and overall emissions while supporting their sustainability initiatives.</w:t>
            </w:r>
          </w:p>
          <w:p w14:paraId="1421A418" w14:textId="77777777" w:rsidR="00023130" w:rsidRDefault="00023130" w:rsidP="002B2CA5">
            <w:pPr>
              <w:tabs>
                <w:tab w:val="left" w:pos="8640"/>
              </w:tabs>
              <w:spacing w:before="120" w:after="120"/>
              <w:ind w:right="720"/>
              <w:jc w:val="both"/>
              <w:rPr>
                <w:rFonts w:asciiTheme="minorHAnsi" w:hAnsiTheme="minorHAnsi" w:cstheme="minorHAnsi"/>
                <w:color w:val="000000" w:themeColor="text1"/>
                <w:szCs w:val="24"/>
              </w:rPr>
            </w:pPr>
          </w:p>
          <w:p w14:paraId="0B763491" w14:textId="2BC9A22A" w:rsidR="00023130" w:rsidRPr="002B2CA5" w:rsidRDefault="00023130" w:rsidP="002B2CA5">
            <w:pPr>
              <w:tabs>
                <w:tab w:val="left" w:pos="8640"/>
              </w:tabs>
              <w:spacing w:before="120" w:after="120"/>
              <w:ind w:right="720"/>
              <w:jc w:val="both"/>
              <w:rPr>
                <w:rFonts w:asciiTheme="minorHAnsi" w:hAnsiTheme="minorHAnsi" w:cstheme="minorHAnsi"/>
                <w:b/>
                <w:bCs/>
                <w:color w:val="000000" w:themeColor="text1"/>
                <w:szCs w:val="24"/>
              </w:rPr>
            </w:pPr>
            <w:r w:rsidRPr="002B2CA5">
              <w:rPr>
                <w:rFonts w:asciiTheme="minorHAnsi" w:hAnsiTheme="minorHAnsi" w:cstheme="minorHAnsi"/>
                <w:b/>
                <w:bCs/>
                <w:color w:val="000000" w:themeColor="text1"/>
                <w:szCs w:val="24"/>
              </w:rPr>
              <w:lastRenderedPageBreak/>
              <w:t>National Overview</w:t>
            </w:r>
          </w:p>
          <w:p w14:paraId="50CB48C9" w14:textId="77777777" w:rsidR="00023130" w:rsidRPr="00023130" w:rsidRDefault="00023130" w:rsidP="002B2CA5">
            <w:pPr>
              <w:tabs>
                <w:tab w:val="left" w:pos="8640"/>
              </w:tabs>
              <w:spacing w:before="120" w:after="120"/>
              <w:ind w:right="720"/>
              <w:jc w:val="both"/>
              <w:rPr>
                <w:rFonts w:asciiTheme="minorHAnsi" w:hAnsiTheme="minorHAnsi" w:cstheme="minorHAnsi"/>
                <w:color w:val="000000" w:themeColor="text1"/>
                <w:szCs w:val="24"/>
              </w:rPr>
            </w:pPr>
          </w:p>
          <w:p w14:paraId="16D6242A" w14:textId="56D7710C" w:rsidR="00023130" w:rsidRPr="00023130" w:rsidRDefault="00023130" w:rsidP="002B2CA5">
            <w:pPr>
              <w:tabs>
                <w:tab w:val="left" w:pos="8640"/>
              </w:tabs>
              <w:spacing w:before="120" w:after="120"/>
              <w:ind w:right="720"/>
              <w:jc w:val="both"/>
              <w:rPr>
                <w:rFonts w:asciiTheme="minorHAnsi" w:hAnsiTheme="minorHAnsi" w:cstheme="minorHAnsi"/>
                <w:color w:val="000000" w:themeColor="text1"/>
                <w:szCs w:val="24"/>
              </w:rPr>
            </w:pPr>
            <w:r w:rsidRPr="00023130">
              <w:rPr>
                <w:rFonts w:asciiTheme="minorHAnsi" w:hAnsiTheme="minorHAnsi" w:cstheme="minorHAnsi"/>
                <w:color w:val="000000" w:themeColor="text1"/>
                <w:szCs w:val="24"/>
              </w:rPr>
              <w:t>National Car Rental has been a leader in the car rental industry for more than 70 years. We provide a premium level of service and offer tremendous value for corporate car rental dollars. We are confident that we have the people, the programs, and the technology in place to meet and exceed</w:t>
            </w:r>
            <w:r w:rsidR="00D81F90">
              <w:rPr>
                <w:rFonts w:asciiTheme="minorHAnsi" w:hAnsiTheme="minorHAnsi" w:cstheme="minorHAnsi"/>
                <w:color w:val="000000" w:themeColor="text1"/>
                <w:szCs w:val="24"/>
              </w:rPr>
              <w:t xml:space="preserve"> the</w:t>
            </w:r>
            <w:r w:rsidRPr="00023130">
              <w:rPr>
                <w:rFonts w:asciiTheme="minorHAnsi" w:hAnsiTheme="minorHAnsi" w:cstheme="minorHAnsi"/>
                <w:color w:val="000000" w:themeColor="text1"/>
                <w:szCs w:val="24"/>
              </w:rPr>
              <w:t xml:space="preserve"> </w:t>
            </w:r>
            <w:r w:rsidR="00D81F90">
              <w:rPr>
                <w:rFonts w:asciiTheme="minorHAnsi" w:hAnsiTheme="minorHAnsi" w:cstheme="minorHAnsi"/>
                <w:color w:val="000000" w:themeColor="text1"/>
                <w:szCs w:val="24"/>
              </w:rPr>
              <w:t>State’s</w:t>
            </w:r>
            <w:r w:rsidRPr="00023130">
              <w:rPr>
                <w:rFonts w:asciiTheme="minorHAnsi" w:hAnsiTheme="minorHAnsi" w:cstheme="minorHAnsi"/>
                <w:color w:val="000000" w:themeColor="text1"/>
                <w:szCs w:val="24"/>
              </w:rPr>
              <w:t xml:space="preserve"> expectations for </w:t>
            </w:r>
            <w:r w:rsidR="00D81F90">
              <w:rPr>
                <w:rFonts w:asciiTheme="minorHAnsi" w:hAnsiTheme="minorHAnsi" w:cstheme="minorHAnsi"/>
                <w:color w:val="000000" w:themeColor="text1"/>
                <w:szCs w:val="24"/>
              </w:rPr>
              <w:t>2022</w:t>
            </w:r>
            <w:r w:rsidRPr="00023130">
              <w:rPr>
                <w:rFonts w:asciiTheme="minorHAnsi" w:hAnsiTheme="minorHAnsi" w:cstheme="minorHAnsi"/>
                <w:color w:val="000000" w:themeColor="text1"/>
                <w:szCs w:val="24"/>
              </w:rPr>
              <w:t xml:space="preserve"> and beyond.</w:t>
            </w:r>
          </w:p>
          <w:p w14:paraId="2836E86A" w14:textId="2218B4B3" w:rsidR="00023130" w:rsidRPr="00023130" w:rsidRDefault="00023130" w:rsidP="002B2CA5">
            <w:pPr>
              <w:tabs>
                <w:tab w:val="left" w:pos="8640"/>
              </w:tabs>
              <w:spacing w:before="120" w:after="120"/>
              <w:ind w:right="720"/>
              <w:jc w:val="both"/>
              <w:rPr>
                <w:rFonts w:asciiTheme="minorHAnsi" w:hAnsiTheme="minorHAnsi" w:cstheme="minorHAnsi"/>
                <w:color w:val="000000" w:themeColor="text1"/>
                <w:szCs w:val="24"/>
              </w:rPr>
            </w:pPr>
            <w:r w:rsidRPr="00023130">
              <w:rPr>
                <w:rFonts w:asciiTheme="minorHAnsi" w:hAnsiTheme="minorHAnsi" w:cstheme="minorHAnsi"/>
                <w:color w:val="000000" w:themeColor="text1"/>
                <w:szCs w:val="24"/>
              </w:rPr>
              <w:t xml:space="preserve">National Car Rental's network is conveniently located in major cities around the globe with locations in all 50 states, including the District of Colombia. In Canada, National operates locations in all provinces and territories </w:t>
            </w:r>
            <w:proofErr w:type="gramStart"/>
            <w:r w:rsidRPr="00023130">
              <w:rPr>
                <w:rFonts w:asciiTheme="minorHAnsi" w:hAnsiTheme="minorHAnsi" w:cstheme="minorHAnsi"/>
                <w:color w:val="000000" w:themeColor="text1"/>
                <w:szCs w:val="24"/>
              </w:rPr>
              <w:t>with the exception of</w:t>
            </w:r>
            <w:proofErr w:type="gramEnd"/>
            <w:r w:rsidRPr="00023130">
              <w:rPr>
                <w:rFonts w:asciiTheme="minorHAnsi" w:hAnsiTheme="minorHAnsi" w:cstheme="minorHAnsi"/>
                <w:color w:val="000000" w:themeColor="text1"/>
                <w:szCs w:val="24"/>
              </w:rPr>
              <w:t xml:space="preserve"> Nunavut. All locations </w:t>
            </w:r>
            <w:proofErr w:type="gramStart"/>
            <w:r w:rsidRPr="00023130">
              <w:rPr>
                <w:rFonts w:asciiTheme="minorHAnsi" w:hAnsiTheme="minorHAnsi" w:cstheme="minorHAnsi"/>
                <w:color w:val="000000" w:themeColor="text1"/>
                <w:szCs w:val="24"/>
              </w:rPr>
              <w:t>are dedicated to providing</w:t>
            </w:r>
            <w:proofErr w:type="gramEnd"/>
            <w:r w:rsidRPr="00023130">
              <w:rPr>
                <w:rFonts w:asciiTheme="minorHAnsi" w:hAnsiTheme="minorHAnsi" w:cstheme="minorHAnsi"/>
                <w:color w:val="000000" w:themeColor="text1"/>
                <w:szCs w:val="24"/>
              </w:rPr>
              <w:t xml:space="preserve"> seamless service and full compliance with the terms and conditions of our agreements.</w:t>
            </w:r>
          </w:p>
          <w:p w14:paraId="1ADBFEFA" w14:textId="507D1E3D" w:rsidR="00023130" w:rsidRPr="00B836CE" w:rsidRDefault="00023130" w:rsidP="002B2CA5">
            <w:pPr>
              <w:tabs>
                <w:tab w:val="left" w:pos="8640"/>
              </w:tabs>
              <w:spacing w:before="120" w:after="120"/>
              <w:ind w:right="720"/>
              <w:jc w:val="both"/>
              <w:rPr>
                <w:rFonts w:asciiTheme="minorHAnsi" w:hAnsiTheme="minorHAnsi" w:cstheme="minorHAnsi"/>
                <w:color w:val="000000" w:themeColor="text1"/>
                <w:szCs w:val="24"/>
              </w:rPr>
            </w:pPr>
            <w:r w:rsidRPr="00023130">
              <w:rPr>
                <w:rFonts w:asciiTheme="minorHAnsi" w:hAnsiTheme="minorHAnsi" w:cstheme="minorHAnsi"/>
                <w:color w:val="000000" w:themeColor="text1"/>
                <w:szCs w:val="24"/>
              </w:rPr>
              <w:t>National has built our reputation in the automotive rental industry as a provider of premium vehicle rental services, targeting the needs of the frequent traveler. Our business base is more diverse than some other brands because National focuses on the frequent premium business traveler. The National brand has found success positioning ourselves in the business travel market.​​​​​​​</w:t>
            </w:r>
          </w:p>
        </w:tc>
      </w:tr>
    </w:tbl>
    <w:p w14:paraId="2602B5C0" w14:textId="77777777" w:rsidR="00B836CE" w:rsidRPr="00B836CE" w:rsidRDefault="00B836CE" w:rsidP="00B836CE">
      <w:pPr>
        <w:tabs>
          <w:tab w:val="left" w:pos="8640"/>
        </w:tabs>
        <w:ind w:right="720"/>
        <w:rPr>
          <w:rFonts w:asciiTheme="minorHAnsi" w:hAnsiTheme="minorHAnsi" w:cstheme="minorHAnsi"/>
          <w:b/>
          <w:color w:val="000000" w:themeColor="text1"/>
          <w:sz w:val="28"/>
          <w:szCs w:val="28"/>
        </w:rPr>
      </w:pPr>
    </w:p>
    <w:p w14:paraId="79371CF9" w14:textId="31A9A38B" w:rsidR="00C25B24" w:rsidRPr="00B836CE" w:rsidRDefault="0043763A" w:rsidP="00FC08D9">
      <w:pPr>
        <w:pStyle w:val="ListParagraph"/>
        <w:widowControl/>
        <w:numPr>
          <w:ilvl w:val="0"/>
          <w:numId w:val="1"/>
        </w:numPr>
        <w:spacing w:after="200" w:line="276" w:lineRule="auto"/>
        <w:ind w:hanging="720"/>
        <w:rPr>
          <w:rFonts w:asciiTheme="minorHAnsi" w:hAnsiTheme="minorHAnsi" w:cstheme="minorHAnsi"/>
          <w:b/>
          <w:color w:val="000000" w:themeColor="text1"/>
          <w:szCs w:val="24"/>
          <w:u w:val="single"/>
        </w:rPr>
      </w:pPr>
      <w:bookmarkStart w:id="1" w:name="_Hlk50638091"/>
      <w:r>
        <w:rPr>
          <w:rFonts w:asciiTheme="minorHAnsi" w:hAnsiTheme="minorHAnsi" w:cstheme="minorHAnsi"/>
          <w:b/>
          <w:color w:val="000000" w:themeColor="text1"/>
          <w:szCs w:val="24"/>
          <w:u w:val="single"/>
        </w:rPr>
        <w:t>Rental Vehicle Requirements and Restrictions</w:t>
      </w:r>
    </w:p>
    <w:p w14:paraId="083CCC80" w14:textId="7054AD24" w:rsidR="00F459B0" w:rsidRPr="00B836CE" w:rsidRDefault="00F459B0" w:rsidP="00D53D28">
      <w:pPr>
        <w:pStyle w:val="ListParagraph"/>
        <w:tabs>
          <w:tab w:val="left" w:pos="8640"/>
        </w:tabs>
        <w:ind w:right="720"/>
        <w:rPr>
          <w:rFonts w:asciiTheme="minorHAnsi" w:hAnsiTheme="minorHAnsi" w:cstheme="minorHAnsi"/>
          <w:b/>
          <w:color w:val="000000" w:themeColor="text1"/>
          <w:sz w:val="28"/>
          <w:szCs w:val="28"/>
        </w:rPr>
      </w:pPr>
    </w:p>
    <w:bookmarkEnd w:id="1"/>
    <w:p w14:paraId="34030F8A" w14:textId="7ADED0A0" w:rsidR="00902240" w:rsidRPr="006E66C8" w:rsidRDefault="0043763A" w:rsidP="00FC08D9">
      <w:pPr>
        <w:pStyle w:val="ListParagraph"/>
        <w:widowControl/>
        <w:numPr>
          <w:ilvl w:val="1"/>
          <w:numId w:val="1"/>
        </w:numPr>
        <w:ind w:hanging="720"/>
        <w:rPr>
          <w:rFonts w:asciiTheme="minorHAnsi" w:eastAsiaTheme="majorEastAsia" w:hAnsiTheme="minorHAnsi" w:cstheme="minorHAnsi"/>
        </w:rPr>
      </w:pPr>
      <w:r>
        <w:rPr>
          <w:rFonts w:asciiTheme="minorHAnsi" w:hAnsiTheme="minorHAnsi" w:cstheme="minorHAnsi"/>
        </w:rPr>
        <w:t xml:space="preserve">Please describe how you will ensure that all vehicles rented under your program will meet the requirements laid out in </w:t>
      </w:r>
      <w:r w:rsidRPr="0043763A">
        <w:rPr>
          <w:rFonts w:asciiTheme="minorHAnsi" w:hAnsiTheme="minorHAnsi" w:cstheme="minorHAnsi"/>
          <w:b/>
          <w:bCs/>
        </w:rPr>
        <w:t>Attachment F2</w:t>
      </w:r>
      <w:r>
        <w:rPr>
          <w:rFonts w:asciiTheme="minorHAnsi" w:hAnsiTheme="minorHAnsi" w:cstheme="minorHAnsi"/>
        </w:rPr>
        <w:t xml:space="preserve"> Vehicle Requirements.</w:t>
      </w:r>
    </w:p>
    <w:p w14:paraId="2483926E" w14:textId="77777777" w:rsidR="00902240" w:rsidRPr="00B836CE" w:rsidRDefault="00902240" w:rsidP="00902240">
      <w:pPr>
        <w:pStyle w:val="ListParagraph"/>
        <w:widowControl/>
        <w:tabs>
          <w:tab w:val="left" w:pos="8640"/>
        </w:tabs>
        <w:ind w:left="360"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902240" w:rsidRPr="00B836CE" w14:paraId="08BD645A" w14:textId="77777777" w:rsidTr="00BC38A4">
        <w:tc>
          <w:tcPr>
            <w:tcW w:w="8856" w:type="dxa"/>
            <w:shd w:val="clear" w:color="auto" w:fill="FFFFCC"/>
          </w:tcPr>
          <w:p w14:paraId="0FED0802" w14:textId="6D2095A7" w:rsidR="00992819" w:rsidRPr="00992819" w:rsidRDefault="00992819" w:rsidP="007A735C">
            <w:pPr>
              <w:tabs>
                <w:tab w:val="left" w:pos="8640"/>
              </w:tabs>
              <w:spacing w:before="120" w:after="120"/>
              <w:ind w:right="720"/>
              <w:jc w:val="both"/>
              <w:rPr>
                <w:rFonts w:asciiTheme="minorHAnsi" w:hAnsiTheme="minorHAnsi" w:cstheme="minorHAnsi"/>
                <w:color w:val="000000" w:themeColor="text1"/>
                <w:szCs w:val="24"/>
              </w:rPr>
            </w:pPr>
            <w:r w:rsidRPr="00992819">
              <w:rPr>
                <w:rFonts w:asciiTheme="minorHAnsi" w:hAnsiTheme="minorHAnsi" w:cstheme="minorHAnsi"/>
                <w:color w:val="000000" w:themeColor="text1"/>
                <w:szCs w:val="24"/>
              </w:rPr>
              <w:t>Enterprise Holdings, the largest car rental company in the world, owns and operates 1.85 million cars and trucks — the largest fleet of passenger vehicles in the world today. Our company, which owns the Enterprise Rent-A-Car and National Car Rental brands, is committed to providing quality vehicles to the business traveler. With more than 300 makes and models, we continually invest in and replenish our fleet to maintain an average fleet age of eight months.</w:t>
            </w:r>
          </w:p>
          <w:p w14:paraId="66954D25" w14:textId="1358EB81" w:rsidR="00902240" w:rsidRPr="00B836CE" w:rsidRDefault="00992819" w:rsidP="007A735C">
            <w:pPr>
              <w:tabs>
                <w:tab w:val="left" w:pos="8640"/>
              </w:tabs>
              <w:spacing w:before="120" w:after="120"/>
              <w:ind w:right="720"/>
              <w:jc w:val="both"/>
              <w:rPr>
                <w:rFonts w:asciiTheme="minorHAnsi" w:hAnsiTheme="minorHAnsi" w:cstheme="minorHAnsi"/>
                <w:color w:val="000000" w:themeColor="text1"/>
                <w:szCs w:val="24"/>
              </w:rPr>
            </w:pPr>
            <w:r w:rsidRPr="00992819">
              <w:rPr>
                <w:rFonts w:asciiTheme="minorHAnsi" w:hAnsiTheme="minorHAnsi" w:cstheme="minorHAnsi"/>
                <w:color w:val="000000" w:themeColor="text1"/>
                <w:szCs w:val="24"/>
              </w:rPr>
              <w:t xml:space="preserve">Our vehicle acquisition team is focused on ensuring that our customers enjoy an optimal balance between the availability of new, low-mileage vehicles and the cost savings that benefit customers when we utilize vehicles in our fleet for longer periods. </w:t>
            </w:r>
            <w:proofErr w:type="gramStart"/>
            <w:r w:rsidRPr="00992819">
              <w:rPr>
                <w:rFonts w:asciiTheme="minorHAnsi" w:hAnsiTheme="minorHAnsi" w:cstheme="minorHAnsi"/>
                <w:color w:val="000000" w:themeColor="text1"/>
                <w:szCs w:val="24"/>
              </w:rPr>
              <w:t>All of</w:t>
            </w:r>
            <w:proofErr w:type="gramEnd"/>
            <w:r w:rsidRPr="00992819">
              <w:rPr>
                <w:rFonts w:asciiTheme="minorHAnsi" w:hAnsiTheme="minorHAnsi" w:cstheme="minorHAnsi"/>
                <w:color w:val="000000" w:themeColor="text1"/>
                <w:szCs w:val="24"/>
              </w:rPr>
              <w:t xml:space="preserve"> our vehicles are maintained as recommended by the vehicle manufacturer, and all repairs are conducted by Automotive Service Excellence (ASE) certified technicians.</w:t>
            </w:r>
          </w:p>
        </w:tc>
      </w:tr>
    </w:tbl>
    <w:p w14:paraId="031C4123" w14:textId="77777777" w:rsidR="0043763A" w:rsidRPr="0043763A" w:rsidRDefault="0043763A" w:rsidP="0043763A">
      <w:pPr>
        <w:pStyle w:val="ListParagraph"/>
        <w:widowControl/>
        <w:rPr>
          <w:rFonts w:asciiTheme="minorHAnsi" w:eastAsiaTheme="majorEastAsia" w:hAnsiTheme="minorHAnsi" w:cstheme="minorHAnsi"/>
        </w:rPr>
      </w:pPr>
    </w:p>
    <w:p w14:paraId="50671E35" w14:textId="2320EFE7" w:rsidR="0043763A" w:rsidRPr="006E66C8" w:rsidRDefault="0043763A" w:rsidP="00FC08D9">
      <w:pPr>
        <w:pStyle w:val="ListParagraph"/>
        <w:widowControl/>
        <w:numPr>
          <w:ilvl w:val="1"/>
          <w:numId w:val="1"/>
        </w:numPr>
        <w:ind w:hanging="720"/>
        <w:rPr>
          <w:rFonts w:asciiTheme="minorHAnsi" w:eastAsiaTheme="majorEastAsia" w:hAnsiTheme="minorHAnsi" w:cstheme="minorHAnsi"/>
        </w:rPr>
      </w:pPr>
      <w:r>
        <w:rPr>
          <w:rFonts w:asciiTheme="minorHAnsi" w:hAnsiTheme="minorHAnsi" w:cstheme="minorHAnsi"/>
        </w:rPr>
        <w:t>Please describe how you will ensure availability</w:t>
      </w:r>
      <w:r w:rsidR="00CA0546">
        <w:rPr>
          <w:rFonts w:asciiTheme="minorHAnsi" w:hAnsiTheme="minorHAnsi" w:cstheme="minorHAnsi"/>
        </w:rPr>
        <w:t xml:space="preserve"> </w:t>
      </w:r>
      <w:r>
        <w:rPr>
          <w:rFonts w:asciiTheme="minorHAnsi" w:hAnsiTheme="minorHAnsi" w:cstheme="minorHAnsi"/>
        </w:rPr>
        <w:t>of the State’ rental vehicle classes</w:t>
      </w:r>
      <w:r w:rsidR="00CA0546">
        <w:rPr>
          <w:rFonts w:asciiTheme="minorHAnsi" w:hAnsiTheme="minorHAnsi" w:cstheme="minorHAnsi"/>
        </w:rPr>
        <w:t xml:space="preserve">, </w:t>
      </w:r>
      <w:r w:rsidR="00CA0546" w:rsidRPr="00992819">
        <w:rPr>
          <w:rFonts w:asciiTheme="minorHAnsi" w:hAnsiTheme="minorHAnsi" w:cstheme="minorHAnsi"/>
        </w:rPr>
        <w:t>including how you will meet the State’s expectations for emergency availability laid out in Section 1.4.</w:t>
      </w:r>
      <w:r w:rsidR="009520A3" w:rsidRPr="00992819">
        <w:rPr>
          <w:rFonts w:asciiTheme="minorHAnsi" w:hAnsiTheme="minorHAnsi" w:cstheme="minorHAnsi"/>
        </w:rPr>
        <w:t>3</w:t>
      </w:r>
      <w:r w:rsidR="00CA0546" w:rsidRPr="00992819">
        <w:rPr>
          <w:rFonts w:asciiTheme="minorHAnsi" w:hAnsiTheme="minorHAnsi" w:cstheme="minorHAnsi"/>
        </w:rPr>
        <w:t>.3 of the RFP.</w:t>
      </w:r>
    </w:p>
    <w:p w14:paraId="1EFEBD16" w14:textId="77777777" w:rsidR="0043763A" w:rsidRPr="00B836CE" w:rsidRDefault="0043763A" w:rsidP="0043763A">
      <w:pPr>
        <w:pStyle w:val="ListParagraph"/>
        <w:widowControl/>
        <w:tabs>
          <w:tab w:val="left" w:pos="8640"/>
        </w:tabs>
        <w:ind w:left="360"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3763A" w:rsidRPr="00B836CE" w14:paraId="3B81A7B0" w14:textId="77777777" w:rsidTr="00BC38A4">
        <w:tc>
          <w:tcPr>
            <w:tcW w:w="8856" w:type="dxa"/>
            <w:shd w:val="clear" w:color="auto" w:fill="FFFFCC"/>
          </w:tcPr>
          <w:p w14:paraId="1157003B" w14:textId="161A0BA0" w:rsidR="00A91238" w:rsidRDefault="00DA57E8" w:rsidP="007A735C">
            <w:pPr>
              <w:spacing w:before="120" w:after="120"/>
              <w:jc w:val="both"/>
              <w:rPr>
                <w:rFonts w:asciiTheme="minorHAnsi" w:hAnsiTheme="minorHAnsi" w:cstheme="minorHAnsi"/>
                <w:color w:val="000000" w:themeColor="text1"/>
                <w:szCs w:val="24"/>
              </w:rPr>
            </w:pPr>
            <w:r w:rsidRPr="00DA57E8">
              <w:rPr>
                <w:rFonts w:asciiTheme="minorHAnsi" w:hAnsiTheme="minorHAnsi" w:cstheme="minorHAnsi"/>
                <w:color w:val="000000" w:themeColor="text1"/>
                <w:szCs w:val="24"/>
              </w:rPr>
              <w:lastRenderedPageBreak/>
              <w:t xml:space="preserve">Every year, we help millions of business travelers arrive on time; their success depends on it, and so does ours. We carefully manage our fleet to ensure that travelers can rent the car of their choice. Having a car ready to drive at the right place and time requires sophisticated fleet management, and our operations and headquarters staffs analyze vehicle requirements hourly for each location. In addition, our representatives behind the counter are empowered to </w:t>
            </w:r>
            <w:proofErr w:type="gramStart"/>
            <w:r w:rsidRPr="00DA57E8">
              <w:rPr>
                <w:rFonts w:asciiTheme="minorHAnsi" w:hAnsiTheme="minorHAnsi" w:cstheme="minorHAnsi"/>
                <w:color w:val="000000" w:themeColor="text1"/>
                <w:szCs w:val="24"/>
              </w:rPr>
              <w:t>make adjustments to</w:t>
            </w:r>
            <w:proofErr w:type="gramEnd"/>
            <w:r w:rsidRPr="00DA57E8">
              <w:rPr>
                <w:rFonts w:asciiTheme="minorHAnsi" w:hAnsiTheme="minorHAnsi" w:cstheme="minorHAnsi"/>
                <w:color w:val="000000" w:themeColor="text1"/>
                <w:szCs w:val="24"/>
              </w:rPr>
              <w:t xml:space="preserve"> ensure customer satisfaction. In the unlikely event that we cannot provide a car in the class requested, which is confirmed through an advance reservation, it is our policy to provide the customer with a vehicle from the car class higher than the one reserved at the original rate. </w:t>
            </w:r>
          </w:p>
          <w:p w14:paraId="5C7117B4" w14:textId="003CB898" w:rsidR="003B3EC7" w:rsidRDefault="00A91238" w:rsidP="007A735C">
            <w:pPr>
              <w:spacing w:before="120" w:after="1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In the event of an emergency, please reach out to your account team for information on availability and capabilities. </w:t>
            </w:r>
          </w:p>
          <w:p w14:paraId="2DA8B056" w14:textId="3C88048B" w:rsidR="0043763A" w:rsidRPr="00B836CE" w:rsidRDefault="00992E10" w:rsidP="007A735C">
            <w:pPr>
              <w:spacing w:before="120" w:after="1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During the height of the COIVD-19 pandemic, Enterprise served as a partner for the State to provide vehicles and help deliver supplies. </w:t>
            </w:r>
          </w:p>
        </w:tc>
      </w:tr>
    </w:tbl>
    <w:p w14:paraId="4FF48A98" w14:textId="5B9EB616" w:rsidR="00902240" w:rsidRDefault="00902240" w:rsidP="00902240">
      <w:pPr>
        <w:pStyle w:val="ListParagraph"/>
        <w:widowControl/>
        <w:spacing w:after="200" w:line="276" w:lineRule="auto"/>
        <w:rPr>
          <w:rFonts w:asciiTheme="minorHAnsi" w:hAnsiTheme="minorHAnsi" w:cstheme="minorHAnsi"/>
          <w:b/>
          <w:color w:val="000000" w:themeColor="text1"/>
          <w:szCs w:val="24"/>
          <w:u w:val="single"/>
        </w:rPr>
      </w:pPr>
    </w:p>
    <w:p w14:paraId="3DD8F927" w14:textId="40FAB679" w:rsidR="0043763A" w:rsidRPr="006E66C8" w:rsidRDefault="0043763A" w:rsidP="00FC08D9">
      <w:pPr>
        <w:pStyle w:val="ListParagraph"/>
        <w:widowControl/>
        <w:numPr>
          <w:ilvl w:val="1"/>
          <w:numId w:val="1"/>
        </w:numPr>
        <w:ind w:hanging="720"/>
        <w:rPr>
          <w:rFonts w:asciiTheme="minorHAnsi" w:eastAsiaTheme="majorEastAsia" w:hAnsiTheme="minorHAnsi" w:cstheme="minorHAnsi"/>
        </w:rPr>
      </w:pPr>
      <w:r>
        <w:rPr>
          <w:rFonts w:asciiTheme="minorHAnsi" w:hAnsiTheme="minorHAnsi" w:cstheme="minorHAnsi"/>
        </w:rPr>
        <w:t>Please provide examples from your vehicle rental program of each of the State’s rental vehicle classes.</w:t>
      </w:r>
    </w:p>
    <w:p w14:paraId="47DB1985" w14:textId="77777777" w:rsidR="0043763A" w:rsidRPr="00B836CE" w:rsidRDefault="0043763A" w:rsidP="0043763A">
      <w:pPr>
        <w:pStyle w:val="ListParagraph"/>
        <w:widowControl/>
        <w:tabs>
          <w:tab w:val="left" w:pos="8640"/>
        </w:tabs>
        <w:ind w:left="360"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3763A" w:rsidRPr="00B836CE" w14:paraId="27AE3320" w14:textId="77777777" w:rsidTr="00BC38A4">
        <w:tc>
          <w:tcPr>
            <w:tcW w:w="8856" w:type="dxa"/>
            <w:shd w:val="clear" w:color="auto" w:fill="FFFFCC"/>
          </w:tcPr>
          <w:p w14:paraId="3B6EE0AD" w14:textId="5B6D501C" w:rsidR="0043763A" w:rsidRPr="00B836CE" w:rsidRDefault="00732949" w:rsidP="007A735C">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Please refer to the attached </w:t>
            </w:r>
            <w:r w:rsidR="007A735C">
              <w:rPr>
                <w:rFonts w:asciiTheme="minorHAnsi" w:hAnsiTheme="minorHAnsi" w:cstheme="minorHAnsi"/>
                <w:color w:val="000000" w:themeColor="text1"/>
                <w:szCs w:val="24"/>
              </w:rPr>
              <w:t xml:space="preserve">Appendix 3. </w:t>
            </w:r>
            <w:r>
              <w:rPr>
                <w:rFonts w:asciiTheme="minorHAnsi" w:hAnsiTheme="minorHAnsi" w:cstheme="minorHAnsi"/>
                <w:color w:val="000000" w:themeColor="text1"/>
                <w:szCs w:val="24"/>
              </w:rPr>
              <w:t>Fleet Guide.</w:t>
            </w:r>
            <w:r w:rsidR="00A3463F">
              <w:rPr>
                <w:rFonts w:asciiTheme="minorHAnsi" w:hAnsiTheme="minorHAnsi" w:cstheme="minorHAnsi"/>
                <w:color w:val="000000" w:themeColor="text1"/>
                <w:szCs w:val="24"/>
              </w:rPr>
              <w:t xml:space="preserve"> Included in this attachment are examples of our vehicles. </w:t>
            </w:r>
          </w:p>
        </w:tc>
      </w:tr>
    </w:tbl>
    <w:p w14:paraId="72BC536A" w14:textId="77777777" w:rsidR="0043763A" w:rsidRDefault="0043763A" w:rsidP="00902240">
      <w:pPr>
        <w:pStyle w:val="ListParagraph"/>
        <w:widowControl/>
        <w:spacing w:after="200" w:line="276" w:lineRule="auto"/>
        <w:rPr>
          <w:rFonts w:asciiTheme="minorHAnsi" w:hAnsiTheme="minorHAnsi" w:cstheme="minorHAnsi"/>
          <w:b/>
          <w:color w:val="000000" w:themeColor="text1"/>
          <w:szCs w:val="24"/>
          <w:u w:val="single"/>
        </w:rPr>
      </w:pPr>
    </w:p>
    <w:p w14:paraId="18E4F4B9" w14:textId="59C409F9" w:rsidR="0043763A" w:rsidRPr="004C557B" w:rsidRDefault="0043763A" w:rsidP="00FC08D9">
      <w:pPr>
        <w:pStyle w:val="ListParagraph"/>
        <w:widowControl/>
        <w:numPr>
          <w:ilvl w:val="1"/>
          <w:numId w:val="1"/>
        </w:numPr>
        <w:ind w:hanging="720"/>
        <w:rPr>
          <w:rFonts w:asciiTheme="minorHAnsi" w:eastAsiaTheme="minorEastAsia" w:hAnsiTheme="minorHAnsi" w:cstheme="minorBidi"/>
          <w:szCs w:val="24"/>
        </w:rPr>
      </w:pPr>
      <w:r w:rsidRPr="004C557B">
        <w:rPr>
          <w:rFonts w:asciiTheme="minorHAnsi" w:hAnsiTheme="minorHAnsi" w:cstheme="minorBidi"/>
        </w:rPr>
        <w:t>Please describe which rental vehicle classes offer H</w:t>
      </w:r>
      <w:r w:rsidR="31798E67" w:rsidRPr="004C557B">
        <w:rPr>
          <w:rFonts w:asciiTheme="minorHAnsi" w:hAnsiTheme="minorHAnsi" w:cstheme="minorBidi"/>
        </w:rPr>
        <w:t>ybrid Electric Vehicles (HEVs), Plug-In Hybrid Electric Vehicles (PHEVs), Battery Electric Vehicles (BEVs), Fuel Cell Electric Vehicles (FCEVs), and Zero Emission Vehicles (ZEVs)</w:t>
      </w:r>
      <w:r w:rsidRPr="004C557B">
        <w:rPr>
          <w:rFonts w:asciiTheme="minorHAnsi" w:hAnsiTheme="minorHAnsi" w:cstheme="minorBidi"/>
        </w:rPr>
        <w:t xml:space="preserve"> and the State’s options for reserving vehicles of these types.</w:t>
      </w:r>
    </w:p>
    <w:p w14:paraId="228D2477" w14:textId="77777777" w:rsidR="0043763A" w:rsidRPr="00B836CE" w:rsidRDefault="0043763A" w:rsidP="0043763A">
      <w:pPr>
        <w:pStyle w:val="ListParagraph"/>
        <w:widowControl/>
        <w:tabs>
          <w:tab w:val="left" w:pos="8640"/>
        </w:tabs>
        <w:ind w:left="360"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3763A" w:rsidRPr="00B836CE" w14:paraId="32160C6A" w14:textId="77777777" w:rsidTr="00BC38A4">
        <w:tc>
          <w:tcPr>
            <w:tcW w:w="8856" w:type="dxa"/>
            <w:shd w:val="clear" w:color="auto" w:fill="FFFFCC"/>
          </w:tcPr>
          <w:p w14:paraId="27EBDF5F" w14:textId="34C8F282" w:rsidR="009937DD" w:rsidRPr="009937DD" w:rsidRDefault="009937DD" w:rsidP="007A735C">
            <w:pPr>
              <w:tabs>
                <w:tab w:val="left" w:pos="8640"/>
              </w:tabs>
              <w:spacing w:before="120" w:after="120"/>
              <w:ind w:right="720"/>
              <w:jc w:val="both"/>
              <w:rPr>
                <w:rFonts w:asciiTheme="minorHAnsi" w:hAnsiTheme="minorHAnsi" w:cstheme="minorHAnsi"/>
                <w:color w:val="000000" w:themeColor="text1"/>
                <w:szCs w:val="24"/>
              </w:rPr>
            </w:pPr>
            <w:r w:rsidRPr="009937DD">
              <w:rPr>
                <w:rFonts w:asciiTheme="minorHAnsi" w:hAnsiTheme="minorHAnsi" w:cstheme="minorHAnsi"/>
                <w:color w:val="000000" w:themeColor="text1"/>
                <w:szCs w:val="24"/>
              </w:rPr>
              <w:t>As consumer demand and infrastructure viability increases in the coming years, electric vehicles will play an increasingly important role in both the future of sustainable mobility overall and our fleet at Enterprise Holdings. As a company that owns and operates the world’s largest fleet of vehicles, we are well positioned to play a leadership role in building consumer awareness and understanding of EVs along with the supporting technology.</w:t>
            </w:r>
          </w:p>
          <w:p w14:paraId="51EB72D4" w14:textId="1ECCE063" w:rsidR="009937DD" w:rsidRPr="009937DD" w:rsidRDefault="009937DD" w:rsidP="007A735C">
            <w:pPr>
              <w:tabs>
                <w:tab w:val="left" w:pos="8640"/>
              </w:tabs>
              <w:spacing w:before="120" w:after="120"/>
              <w:ind w:right="720"/>
              <w:jc w:val="both"/>
              <w:rPr>
                <w:rFonts w:asciiTheme="minorHAnsi" w:hAnsiTheme="minorHAnsi" w:cstheme="minorHAnsi"/>
                <w:color w:val="000000" w:themeColor="text1"/>
                <w:szCs w:val="24"/>
              </w:rPr>
            </w:pPr>
            <w:r w:rsidRPr="009937DD">
              <w:rPr>
                <w:rFonts w:asciiTheme="minorHAnsi" w:hAnsiTheme="minorHAnsi" w:cstheme="minorHAnsi"/>
                <w:color w:val="000000" w:themeColor="text1"/>
                <w:szCs w:val="24"/>
              </w:rPr>
              <w:t>We</w:t>
            </w:r>
            <w:r>
              <w:rPr>
                <w:rFonts w:asciiTheme="minorHAnsi" w:hAnsiTheme="minorHAnsi" w:cstheme="minorHAnsi"/>
                <w:color w:val="000000" w:themeColor="text1"/>
                <w:szCs w:val="24"/>
              </w:rPr>
              <w:t xml:space="preserve"> a</w:t>
            </w:r>
            <w:r w:rsidRPr="009937DD">
              <w:rPr>
                <w:rFonts w:asciiTheme="minorHAnsi" w:hAnsiTheme="minorHAnsi" w:cstheme="minorHAnsi"/>
                <w:color w:val="000000" w:themeColor="text1"/>
                <w:szCs w:val="24"/>
              </w:rPr>
              <w:t>re working with industry partners and stakeholders to speed the transition to EVs through conversations with city, state and federal officials, electric utilities, infrastructure providers and other partners about ways to increase EV fleets and enhance their viability. For example, we want to ensure that the grid and charging infrastructure are prepared to support our customers and our fleet in the coming years, and we anticipate partnerships with governments, utilities, and charge point operators (CPOs) to ensure grid resiliency.</w:t>
            </w:r>
          </w:p>
          <w:p w14:paraId="4F3C0FF1" w14:textId="4545B8BC" w:rsidR="009937DD" w:rsidRPr="009937DD" w:rsidRDefault="009937DD" w:rsidP="007A735C">
            <w:pPr>
              <w:tabs>
                <w:tab w:val="left" w:pos="8640"/>
              </w:tabs>
              <w:spacing w:before="120" w:after="120"/>
              <w:ind w:right="720"/>
              <w:jc w:val="both"/>
              <w:rPr>
                <w:rFonts w:asciiTheme="minorHAnsi" w:hAnsiTheme="minorHAnsi" w:cstheme="minorHAnsi"/>
                <w:color w:val="000000" w:themeColor="text1"/>
                <w:szCs w:val="24"/>
              </w:rPr>
            </w:pPr>
            <w:r w:rsidRPr="009937DD">
              <w:rPr>
                <w:rFonts w:asciiTheme="minorHAnsi" w:hAnsiTheme="minorHAnsi" w:cstheme="minorHAnsi"/>
                <w:color w:val="000000" w:themeColor="text1"/>
                <w:szCs w:val="24"/>
              </w:rPr>
              <w:t xml:space="preserve">In Europe we’ve engaged one of the leading management consultancies, Roland Berger, to better understand how we can transition our business model, </w:t>
            </w:r>
            <w:r w:rsidRPr="009937DD">
              <w:rPr>
                <w:rFonts w:asciiTheme="minorHAnsi" w:hAnsiTheme="minorHAnsi" w:cstheme="minorHAnsi"/>
                <w:color w:val="000000" w:themeColor="text1"/>
                <w:szCs w:val="24"/>
              </w:rPr>
              <w:lastRenderedPageBreak/>
              <w:t>operations, and infrastructure to operate with more EVs. Our global leadership team is using the findings from the Roland Berger study to define a long-term strategic direction for adopting EVs in the markets where Enterprise has wholly owned operations.</w:t>
            </w:r>
          </w:p>
          <w:p w14:paraId="1BBCB91B" w14:textId="1893CEC5" w:rsidR="0043763A" w:rsidRPr="00B836CE" w:rsidRDefault="009937DD" w:rsidP="007A735C">
            <w:pPr>
              <w:tabs>
                <w:tab w:val="left" w:pos="8640"/>
              </w:tabs>
              <w:spacing w:before="120" w:after="120"/>
              <w:ind w:right="720"/>
              <w:jc w:val="both"/>
              <w:rPr>
                <w:rFonts w:asciiTheme="minorHAnsi" w:hAnsiTheme="minorHAnsi" w:cstheme="minorHAnsi"/>
                <w:color w:val="000000" w:themeColor="text1"/>
                <w:szCs w:val="24"/>
              </w:rPr>
            </w:pPr>
            <w:r w:rsidRPr="009937DD">
              <w:rPr>
                <w:rFonts w:asciiTheme="minorHAnsi" w:hAnsiTheme="minorHAnsi" w:cstheme="minorHAnsi"/>
                <w:color w:val="000000" w:themeColor="text1"/>
                <w:szCs w:val="24"/>
              </w:rPr>
              <w:t>In the near term, we</w:t>
            </w:r>
            <w:r>
              <w:rPr>
                <w:rFonts w:asciiTheme="minorHAnsi" w:hAnsiTheme="minorHAnsi" w:cstheme="minorHAnsi"/>
                <w:color w:val="000000" w:themeColor="text1"/>
                <w:szCs w:val="24"/>
              </w:rPr>
              <w:t xml:space="preserve"> a</w:t>
            </w:r>
            <w:r w:rsidRPr="009937DD">
              <w:rPr>
                <w:rFonts w:asciiTheme="minorHAnsi" w:hAnsiTheme="minorHAnsi" w:cstheme="minorHAnsi"/>
                <w:color w:val="000000" w:themeColor="text1"/>
                <w:szCs w:val="24"/>
              </w:rPr>
              <w:t>re rolling out a few thousand EVs throughout the US, providing them to our employees as well as putting them into our rental fleet in select markets to further test them. This will help us to better understand the overall experience related to charging, range, and our operational needs so we can ensure we are providing the best possible outcome for our customers as we transition our fleet over the coming years.</w:t>
            </w:r>
          </w:p>
        </w:tc>
      </w:tr>
    </w:tbl>
    <w:p w14:paraId="4DE30288" w14:textId="22375584" w:rsidR="0043763A" w:rsidRDefault="0043763A" w:rsidP="00902240">
      <w:pPr>
        <w:pStyle w:val="ListParagraph"/>
        <w:widowControl/>
        <w:spacing w:after="200" w:line="276" w:lineRule="auto"/>
        <w:rPr>
          <w:rFonts w:asciiTheme="minorHAnsi" w:hAnsiTheme="minorHAnsi" w:cstheme="minorHAnsi"/>
          <w:b/>
          <w:color w:val="000000" w:themeColor="text1"/>
          <w:szCs w:val="24"/>
          <w:u w:val="single"/>
        </w:rPr>
      </w:pPr>
    </w:p>
    <w:p w14:paraId="6F805E87" w14:textId="437B3856" w:rsidR="0043763A" w:rsidRPr="006E66C8" w:rsidRDefault="0043763A" w:rsidP="00FC08D9">
      <w:pPr>
        <w:pStyle w:val="ListParagraph"/>
        <w:widowControl/>
        <w:numPr>
          <w:ilvl w:val="1"/>
          <w:numId w:val="1"/>
        </w:numPr>
        <w:ind w:hanging="720"/>
        <w:rPr>
          <w:rFonts w:asciiTheme="minorHAnsi" w:eastAsiaTheme="majorEastAsia" w:hAnsiTheme="minorHAnsi" w:cstheme="minorBidi"/>
        </w:rPr>
      </w:pPr>
      <w:r w:rsidRPr="31798E67">
        <w:rPr>
          <w:rFonts w:asciiTheme="minorHAnsi" w:hAnsiTheme="minorHAnsi" w:cstheme="minorBidi"/>
        </w:rPr>
        <w:t>Please describe how you will ensure that all vehicles rented under your program will conform to all Federal and State Safety Standards and Regulations.</w:t>
      </w:r>
    </w:p>
    <w:p w14:paraId="2AB75D47" w14:textId="77777777" w:rsidR="0043763A" w:rsidRPr="00B836CE" w:rsidRDefault="0043763A" w:rsidP="0043763A">
      <w:pPr>
        <w:pStyle w:val="ListParagraph"/>
        <w:widowControl/>
        <w:tabs>
          <w:tab w:val="left" w:pos="8640"/>
        </w:tabs>
        <w:ind w:left="360"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3763A" w:rsidRPr="00B836CE" w14:paraId="370E3DE0" w14:textId="77777777" w:rsidTr="00BC38A4">
        <w:tc>
          <w:tcPr>
            <w:tcW w:w="8856" w:type="dxa"/>
            <w:shd w:val="clear" w:color="auto" w:fill="FFFFCC"/>
          </w:tcPr>
          <w:p w14:paraId="3D603691" w14:textId="77777777" w:rsidR="00595B6D" w:rsidRPr="00595B6D" w:rsidRDefault="00595B6D" w:rsidP="006B4212">
            <w:p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All vehicles in our fleet meet all federal safety standards at the time of purchase.</w:t>
            </w:r>
          </w:p>
          <w:p w14:paraId="57822690" w14:textId="70252E13" w:rsidR="0043763A" w:rsidRPr="00B836CE" w:rsidRDefault="00595B6D" w:rsidP="006B4212">
            <w:p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 xml:space="preserve">As required by law, 100 percent of our vehicles have front driver and passenger airbags. Nearly </w:t>
            </w:r>
            <w:proofErr w:type="gramStart"/>
            <w:r w:rsidRPr="00595B6D">
              <w:rPr>
                <w:rFonts w:asciiTheme="minorHAnsi" w:hAnsiTheme="minorHAnsi" w:cstheme="minorHAnsi"/>
                <w:color w:val="000000" w:themeColor="text1"/>
                <w:szCs w:val="24"/>
              </w:rPr>
              <w:t>all of</w:t>
            </w:r>
            <w:proofErr w:type="gramEnd"/>
            <w:r w:rsidRPr="00595B6D">
              <w:rPr>
                <w:rFonts w:asciiTheme="minorHAnsi" w:hAnsiTheme="minorHAnsi" w:cstheme="minorHAnsi"/>
                <w:color w:val="000000" w:themeColor="text1"/>
                <w:szCs w:val="24"/>
              </w:rPr>
              <w:t xml:space="preserve"> our vehicles also feature anti-lock brakes. More than half of our vehicles feature daytime running lights, a feature which several studies have determined effective in reducing the incidence and severity of daylight multi-vehicle accidents.</w:t>
            </w:r>
          </w:p>
        </w:tc>
      </w:tr>
    </w:tbl>
    <w:p w14:paraId="3FD87EAC" w14:textId="781CC47A" w:rsidR="0043763A" w:rsidRDefault="0043763A" w:rsidP="00902240">
      <w:pPr>
        <w:pStyle w:val="ListParagraph"/>
        <w:widowControl/>
        <w:spacing w:after="200" w:line="276" w:lineRule="auto"/>
        <w:rPr>
          <w:rFonts w:asciiTheme="minorHAnsi" w:hAnsiTheme="minorHAnsi" w:cstheme="minorHAnsi"/>
          <w:b/>
          <w:color w:val="000000" w:themeColor="text1"/>
          <w:szCs w:val="24"/>
          <w:u w:val="single"/>
        </w:rPr>
      </w:pPr>
    </w:p>
    <w:p w14:paraId="5FF82A05" w14:textId="072838D3" w:rsidR="0043763A" w:rsidRDefault="0043763A" w:rsidP="00FC08D9">
      <w:pPr>
        <w:pStyle w:val="ListParagraph"/>
        <w:widowControl/>
        <w:numPr>
          <w:ilvl w:val="0"/>
          <w:numId w:val="1"/>
        </w:numPr>
        <w:spacing w:after="200" w:line="276" w:lineRule="auto"/>
        <w:ind w:hanging="720"/>
        <w:rPr>
          <w:rFonts w:asciiTheme="minorHAnsi" w:hAnsiTheme="minorHAnsi" w:cstheme="minorHAnsi"/>
          <w:b/>
          <w:color w:val="000000" w:themeColor="text1"/>
          <w:szCs w:val="24"/>
          <w:u w:val="single"/>
        </w:rPr>
      </w:pPr>
      <w:r>
        <w:rPr>
          <w:rFonts w:asciiTheme="minorHAnsi" w:hAnsiTheme="minorHAnsi" w:cstheme="minorHAnsi"/>
          <w:b/>
          <w:color w:val="000000" w:themeColor="text1"/>
          <w:szCs w:val="24"/>
          <w:u w:val="single"/>
        </w:rPr>
        <w:t>Customer Service and Account Management</w:t>
      </w:r>
    </w:p>
    <w:p w14:paraId="2D18B7D7" w14:textId="77777777" w:rsidR="0043763A" w:rsidRDefault="0043763A" w:rsidP="0043763A">
      <w:pPr>
        <w:pStyle w:val="ListParagraph"/>
        <w:widowControl/>
        <w:spacing w:after="200" w:line="276" w:lineRule="auto"/>
        <w:rPr>
          <w:rFonts w:asciiTheme="minorHAnsi" w:hAnsiTheme="minorHAnsi" w:cstheme="minorHAnsi"/>
          <w:b/>
          <w:color w:val="000000" w:themeColor="text1"/>
          <w:szCs w:val="24"/>
          <w:u w:val="single"/>
        </w:rPr>
      </w:pPr>
    </w:p>
    <w:p w14:paraId="4978BE2E" w14:textId="56943B75" w:rsidR="0043763A" w:rsidRPr="005E1197" w:rsidRDefault="0043763A" w:rsidP="00FC08D9">
      <w:pPr>
        <w:pStyle w:val="ListParagraph"/>
        <w:widowControl/>
        <w:numPr>
          <w:ilvl w:val="1"/>
          <w:numId w:val="1"/>
        </w:numPr>
        <w:spacing w:after="200" w:line="276" w:lineRule="auto"/>
        <w:ind w:hanging="720"/>
        <w:rPr>
          <w:rFonts w:asciiTheme="minorHAnsi" w:hAnsiTheme="minorHAnsi" w:cstheme="minorBidi"/>
          <w:b/>
          <w:bCs/>
          <w:color w:val="000000" w:themeColor="text1"/>
          <w:u w:val="single"/>
        </w:rPr>
      </w:pPr>
      <w:r w:rsidRPr="005E1197">
        <w:rPr>
          <w:rFonts w:asciiTheme="minorHAnsi" w:hAnsiTheme="minorHAnsi" w:cstheme="minorBidi"/>
        </w:rPr>
        <w:t>Please describe in detail your company’s proposed account management team structure including names, contact information, resumes where possible, and services each individual or group will perform</w:t>
      </w:r>
      <w:r w:rsidR="0004394C" w:rsidRPr="005E1197">
        <w:rPr>
          <w:rFonts w:asciiTheme="minorHAnsi" w:hAnsiTheme="minorHAnsi" w:cstheme="minorBidi"/>
        </w:rPr>
        <w:t>.  Please include who will be primary points of contact and how you will ensure that these points of contacts are familiar with State rental vehicle procedures.</w:t>
      </w:r>
    </w:p>
    <w:p w14:paraId="6454A5F0" w14:textId="77777777" w:rsidR="002C4469" w:rsidRPr="00B836CE" w:rsidRDefault="002C4469" w:rsidP="002C4469">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C4469" w:rsidRPr="00B836CE" w14:paraId="1BD6D26E" w14:textId="77777777" w:rsidTr="00BC38A4">
        <w:tc>
          <w:tcPr>
            <w:tcW w:w="8856" w:type="dxa"/>
            <w:shd w:val="clear" w:color="auto" w:fill="FFFFCC"/>
          </w:tcPr>
          <w:p w14:paraId="75516197" w14:textId="55E8B1F4" w:rsidR="00595B6D" w:rsidRPr="00595B6D" w:rsidRDefault="00595B6D" w:rsidP="002B2CA5">
            <w:p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We have a team of experienced and dedicated staff ready to manage your account.</w:t>
            </w:r>
          </w:p>
          <w:p w14:paraId="23C49D2F" w14:textId="77777777" w:rsidR="00595B6D" w:rsidRPr="00595B6D" w:rsidRDefault="00595B6D" w:rsidP="00FC08D9">
            <w:pPr>
              <w:widowControl/>
              <w:numPr>
                <w:ilvl w:val="0"/>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 xml:space="preserve">Cheryl </w:t>
            </w:r>
            <w:proofErr w:type="spellStart"/>
            <w:r w:rsidRPr="00595B6D">
              <w:rPr>
                <w:rFonts w:asciiTheme="minorHAnsi" w:hAnsiTheme="minorHAnsi" w:cstheme="minorHAnsi"/>
                <w:snapToGrid/>
                <w:szCs w:val="24"/>
                <w:lang w:eastAsia="ja-JP"/>
              </w:rPr>
              <w:t>Rothenberger</w:t>
            </w:r>
            <w:proofErr w:type="spellEnd"/>
          </w:p>
          <w:p w14:paraId="48CED317" w14:textId="77777777" w:rsidR="00595B6D" w:rsidRPr="00595B6D" w:rsidRDefault="00595B6D" w:rsidP="00FC08D9">
            <w:pPr>
              <w:widowControl/>
              <w:numPr>
                <w:ilvl w:val="1"/>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Director of Business Rental Indiana</w:t>
            </w:r>
          </w:p>
          <w:p w14:paraId="4184F79E" w14:textId="77777777" w:rsidR="00595B6D" w:rsidRPr="00595B6D" w:rsidRDefault="00595B6D" w:rsidP="002B2CA5">
            <w:pPr>
              <w:widowControl/>
              <w:spacing w:before="120" w:after="120"/>
              <w:ind w:left="216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803-546-0857</w:t>
            </w:r>
          </w:p>
          <w:p w14:paraId="251C2F35" w14:textId="6FBDE444" w:rsidR="00595B6D" w:rsidRPr="00595B6D" w:rsidRDefault="00025C26" w:rsidP="002B2CA5">
            <w:pPr>
              <w:widowControl/>
              <w:spacing w:before="120" w:after="120"/>
              <w:ind w:left="2230" w:hanging="90"/>
              <w:jc w:val="both"/>
              <w:rPr>
                <w:rFonts w:asciiTheme="minorHAnsi" w:hAnsiTheme="minorHAnsi" w:cstheme="minorHAnsi"/>
                <w:snapToGrid/>
                <w:szCs w:val="24"/>
                <w:lang w:eastAsia="ja-JP"/>
              </w:rPr>
            </w:pPr>
            <w:hyperlink r:id="rId11" w:history="1">
              <w:r w:rsidR="00595B6D" w:rsidRPr="00595B6D">
                <w:rPr>
                  <w:rStyle w:val="Hyperlink"/>
                  <w:rFonts w:asciiTheme="minorHAnsi" w:hAnsiTheme="minorHAnsi" w:cstheme="minorHAnsi"/>
                  <w:snapToGrid/>
                  <w:szCs w:val="24"/>
                  <w:lang w:eastAsia="ja-JP"/>
                </w:rPr>
                <w:t>Cheryl.D.Rothenberger@ehi.com</w:t>
              </w:r>
            </w:hyperlink>
          </w:p>
          <w:p w14:paraId="454BD0AE" w14:textId="77777777" w:rsidR="00595B6D" w:rsidRPr="00595B6D" w:rsidRDefault="00595B6D" w:rsidP="00FC08D9">
            <w:pPr>
              <w:widowControl/>
              <w:numPr>
                <w:ilvl w:val="1"/>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Responsibility:</w:t>
            </w:r>
          </w:p>
          <w:p w14:paraId="0891878B" w14:textId="77777777" w:rsidR="00595B6D" w:rsidRPr="00595B6D" w:rsidRDefault="00595B6D" w:rsidP="00FC08D9">
            <w:pPr>
              <w:widowControl/>
              <w:numPr>
                <w:ilvl w:val="2"/>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Management of Business Rental for Indiana and Chicago</w:t>
            </w:r>
          </w:p>
          <w:p w14:paraId="52099B4A" w14:textId="77777777" w:rsidR="00595B6D" w:rsidRPr="00595B6D" w:rsidRDefault="00595B6D" w:rsidP="00FC08D9">
            <w:pPr>
              <w:widowControl/>
              <w:numPr>
                <w:ilvl w:val="0"/>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lastRenderedPageBreak/>
              <w:t>Dan Drews</w:t>
            </w:r>
          </w:p>
          <w:p w14:paraId="55973DC6" w14:textId="77777777" w:rsidR="00595B6D" w:rsidRPr="00595B6D" w:rsidRDefault="00595B6D" w:rsidP="00FC08D9">
            <w:pPr>
              <w:widowControl/>
              <w:numPr>
                <w:ilvl w:val="1"/>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 xml:space="preserve">Sales Manager of Indiana              </w:t>
            </w:r>
          </w:p>
          <w:p w14:paraId="2629B13E" w14:textId="77777777" w:rsidR="00595B6D" w:rsidRPr="00595B6D" w:rsidRDefault="00595B6D" w:rsidP="002B2CA5">
            <w:pPr>
              <w:widowControl/>
              <w:spacing w:before="120" w:after="120"/>
              <w:ind w:left="216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630-688-4887</w:t>
            </w:r>
          </w:p>
          <w:p w14:paraId="288168F9" w14:textId="04CF7A71" w:rsidR="00595B6D" w:rsidRPr="00595B6D" w:rsidRDefault="00025C26" w:rsidP="002B2CA5">
            <w:pPr>
              <w:widowControl/>
              <w:spacing w:before="120" w:after="120"/>
              <w:ind w:left="2140"/>
              <w:jc w:val="both"/>
              <w:rPr>
                <w:rFonts w:asciiTheme="minorHAnsi" w:hAnsiTheme="minorHAnsi" w:cstheme="minorHAnsi"/>
                <w:snapToGrid/>
                <w:szCs w:val="24"/>
                <w:lang w:eastAsia="ja-JP"/>
              </w:rPr>
            </w:pPr>
            <w:hyperlink r:id="rId12" w:history="1">
              <w:r w:rsidR="00595B6D" w:rsidRPr="00595B6D">
                <w:rPr>
                  <w:rStyle w:val="Hyperlink"/>
                  <w:rFonts w:asciiTheme="minorHAnsi" w:hAnsiTheme="minorHAnsi" w:cstheme="minorHAnsi"/>
                  <w:snapToGrid/>
                  <w:szCs w:val="24"/>
                  <w:lang w:eastAsia="ja-JP"/>
                </w:rPr>
                <w:t>Daniel.S.Drews@ehi.com</w:t>
              </w:r>
            </w:hyperlink>
            <w:r w:rsidR="00595B6D" w:rsidRPr="00595B6D">
              <w:rPr>
                <w:rFonts w:asciiTheme="minorHAnsi" w:hAnsiTheme="minorHAnsi" w:cstheme="minorHAnsi"/>
                <w:snapToGrid/>
                <w:szCs w:val="24"/>
                <w:lang w:eastAsia="ja-JP"/>
              </w:rPr>
              <w:t xml:space="preserve"> </w:t>
            </w:r>
          </w:p>
          <w:p w14:paraId="07A4DCF2" w14:textId="77777777" w:rsidR="00595B6D" w:rsidRPr="00595B6D" w:rsidRDefault="00595B6D" w:rsidP="00FC08D9">
            <w:pPr>
              <w:widowControl/>
              <w:numPr>
                <w:ilvl w:val="1"/>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Responsibility:</w:t>
            </w:r>
          </w:p>
          <w:p w14:paraId="5ABCE423" w14:textId="77777777" w:rsidR="00595B6D" w:rsidRPr="00595B6D" w:rsidRDefault="00595B6D" w:rsidP="00FC08D9">
            <w:pPr>
              <w:widowControl/>
              <w:numPr>
                <w:ilvl w:val="2"/>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Management of existing accounts for Indiana and Chicago</w:t>
            </w:r>
          </w:p>
          <w:p w14:paraId="1B8903B6" w14:textId="77777777" w:rsidR="00595B6D" w:rsidRPr="00595B6D" w:rsidRDefault="00595B6D" w:rsidP="00FC08D9">
            <w:pPr>
              <w:widowControl/>
              <w:numPr>
                <w:ilvl w:val="0"/>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Jeffrey Franssen</w:t>
            </w:r>
          </w:p>
          <w:p w14:paraId="72600D4B" w14:textId="77777777" w:rsidR="00595B6D" w:rsidRPr="00595B6D" w:rsidRDefault="00595B6D" w:rsidP="00FC08D9">
            <w:pPr>
              <w:widowControl/>
              <w:numPr>
                <w:ilvl w:val="1"/>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Senior Account Manager</w:t>
            </w:r>
          </w:p>
          <w:p w14:paraId="69EAEE94" w14:textId="77777777" w:rsidR="00595B6D" w:rsidRPr="00595B6D" w:rsidRDefault="00595B6D" w:rsidP="002B2CA5">
            <w:pPr>
              <w:widowControl/>
              <w:spacing w:before="120" w:after="120"/>
              <w:ind w:left="205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317-654-8649</w:t>
            </w:r>
          </w:p>
          <w:p w14:paraId="74CF992D" w14:textId="04917F35" w:rsidR="00595B6D" w:rsidRPr="00595B6D" w:rsidRDefault="00025C26" w:rsidP="002B2CA5">
            <w:pPr>
              <w:widowControl/>
              <w:spacing w:before="120" w:after="120"/>
              <w:ind w:left="2050"/>
              <w:jc w:val="both"/>
              <w:rPr>
                <w:rFonts w:asciiTheme="minorHAnsi" w:hAnsiTheme="minorHAnsi" w:cstheme="minorHAnsi"/>
                <w:snapToGrid/>
                <w:szCs w:val="24"/>
                <w:lang w:eastAsia="ja-JP"/>
              </w:rPr>
            </w:pPr>
            <w:hyperlink r:id="rId13" w:history="1">
              <w:r w:rsidR="00595B6D" w:rsidRPr="00595B6D">
                <w:rPr>
                  <w:rStyle w:val="Hyperlink"/>
                  <w:rFonts w:asciiTheme="minorHAnsi" w:hAnsiTheme="minorHAnsi" w:cstheme="minorHAnsi"/>
                  <w:snapToGrid/>
                  <w:szCs w:val="24"/>
                  <w:lang w:eastAsia="ja-JP"/>
                </w:rPr>
                <w:t>Jeffrey.M.Franssen@ehi.com</w:t>
              </w:r>
            </w:hyperlink>
            <w:r w:rsidR="00595B6D" w:rsidRPr="00595B6D">
              <w:rPr>
                <w:rFonts w:asciiTheme="minorHAnsi" w:hAnsiTheme="minorHAnsi" w:cstheme="minorHAnsi"/>
                <w:snapToGrid/>
                <w:szCs w:val="24"/>
                <w:lang w:eastAsia="ja-JP"/>
              </w:rPr>
              <w:t xml:space="preserve"> </w:t>
            </w:r>
          </w:p>
          <w:p w14:paraId="5B344563" w14:textId="77777777" w:rsidR="00595B6D" w:rsidRPr="00595B6D" w:rsidRDefault="00595B6D" w:rsidP="00FC08D9">
            <w:pPr>
              <w:widowControl/>
              <w:numPr>
                <w:ilvl w:val="1"/>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Responsibility:</w:t>
            </w:r>
          </w:p>
          <w:p w14:paraId="7F56D27C" w14:textId="71787023" w:rsidR="00595B6D" w:rsidRPr="00595B6D" w:rsidRDefault="00595B6D" w:rsidP="00FC08D9">
            <w:pPr>
              <w:widowControl/>
              <w:numPr>
                <w:ilvl w:val="2"/>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Day</w:t>
            </w:r>
            <w:r w:rsidR="00A96D61">
              <w:rPr>
                <w:rFonts w:asciiTheme="minorHAnsi" w:hAnsiTheme="minorHAnsi" w:cstheme="minorHAnsi"/>
                <w:snapToGrid/>
                <w:szCs w:val="24"/>
                <w:lang w:eastAsia="ja-JP"/>
              </w:rPr>
              <w:t>-</w:t>
            </w:r>
            <w:r w:rsidRPr="00595B6D">
              <w:rPr>
                <w:rFonts w:asciiTheme="minorHAnsi" w:hAnsiTheme="minorHAnsi" w:cstheme="minorHAnsi"/>
                <w:snapToGrid/>
                <w:szCs w:val="24"/>
                <w:lang w:eastAsia="ja-JP"/>
              </w:rPr>
              <w:t>to</w:t>
            </w:r>
            <w:r w:rsidR="00A96D61">
              <w:rPr>
                <w:rFonts w:asciiTheme="minorHAnsi" w:hAnsiTheme="minorHAnsi" w:cstheme="minorHAnsi"/>
                <w:snapToGrid/>
                <w:szCs w:val="24"/>
                <w:lang w:eastAsia="ja-JP"/>
              </w:rPr>
              <w:t>-d</w:t>
            </w:r>
            <w:r w:rsidRPr="00595B6D">
              <w:rPr>
                <w:rFonts w:asciiTheme="minorHAnsi" w:hAnsiTheme="minorHAnsi" w:cstheme="minorHAnsi"/>
                <w:snapToGrid/>
                <w:szCs w:val="24"/>
                <w:lang w:eastAsia="ja-JP"/>
              </w:rPr>
              <w:t>ay management and support of program for State of Indiana</w:t>
            </w:r>
          </w:p>
          <w:p w14:paraId="40D5D1FD" w14:textId="77777777" w:rsidR="00595B6D" w:rsidRPr="00595B6D" w:rsidRDefault="00595B6D" w:rsidP="00FC08D9">
            <w:pPr>
              <w:widowControl/>
              <w:numPr>
                <w:ilvl w:val="0"/>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Tyler Forster</w:t>
            </w:r>
          </w:p>
          <w:p w14:paraId="65E5A2F6" w14:textId="77777777" w:rsidR="00595B6D" w:rsidRPr="00595B6D" w:rsidRDefault="00595B6D" w:rsidP="00FC08D9">
            <w:pPr>
              <w:widowControl/>
              <w:numPr>
                <w:ilvl w:val="1"/>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Billing</w:t>
            </w:r>
          </w:p>
          <w:p w14:paraId="35A99F38" w14:textId="77777777" w:rsidR="00595B6D" w:rsidRPr="00595B6D" w:rsidRDefault="00595B6D" w:rsidP="002B2CA5">
            <w:pPr>
              <w:widowControl/>
              <w:spacing w:before="120" w:after="120"/>
              <w:ind w:left="216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317-763-0479</w:t>
            </w:r>
          </w:p>
          <w:p w14:paraId="474DF7BE" w14:textId="0036F928" w:rsidR="00595B6D" w:rsidRPr="00595B6D" w:rsidRDefault="00025C26" w:rsidP="002B2CA5">
            <w:pPr>
              <w:widowControl/>
              <w:spacing w:before="120" w:after="120"/>
              <w:ind w:left="2140"/>
              <w:jc w:val="both"/>
              <w:rPr>
                <w:rFonts w:asciiTheme="minorHAnsi" w:hAnsiTheme="minorHAnsi" w:cstheme="minorHAnsi"/>
                <w:snapToGrid/>
                <w:szCs w:val="24"/>
                <w:lang w:eastAsia="ja-JP"/>
              </w:rPr>
            </w:pPr>
            <w:hyperlink r:id="rId14" w:history="1">
              <w:r w:rsidR="00595B6D" w:rsidRPr="00595B6D">
                <w:rPr>
                  <w:rStyle w:val="Hyperlink"/>
                  <w:rFonts w:asciiTheme="minorHAnsi" w:hAnsiTheme="minorHAnsi" w:cstheme="minorHAnsi"/>
                  <w:snapToGrid/>
                  <w:szCs w:val="24"/>
                  <w:lang w:eastAsia="ja-JP"/>
                </w:rPr>
                <w:t>Tyler.E.Forster@ehi.com</w:t>
              </w:r>
            </w:hyperlink>
            <w:r w:rsidR="00595B6D" w:rsidRPr="00595B6D">
              <w:rPr>
                <w:rFonts w:asciiTheme="minorHAnsi" w:hAnsiTheme="minorHAnsi" w:cstheme="minorHAnsi"/>
                <w:snapToGrid/>
                <w:szCs w:val="24"/>
                <w:lang w:eastAsia="ja-JP"/>
              </w:rPr>
              <w:t xml:space="preserve"> </w:t>
            </w:r>
          </w:p>
          <w:p w14:paraId="15260A0B" w14:textId="77777777" w:rsidR="00595B6D" w:rsidRPr="00595B6D" w:rsidRDefault="00595B6D" w:rsidP="00FC08D9">
            <w:pPr>
              <w:widowControl/>
              <w:numPr>
                <w:ilvl w:val="1"/>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Responsibility:</w:t>
            </w:r>
          </w:p>
          <w:p w14:paraId="1068C953" w14:textId="3472DD89" w:rsidR="00595B6D" w:rsidRPr="002B2CA5" w:rsidRDefault="00595B6D" w:rsidP="00FC08D9">
            <w:pPr>
              <w:widowControl/>
              <w:numPr>
                <w:ilvl w:val="2"/>
                <w:numId w:val="3"/>
              </w:numPr>
              <w:spacing w:before="120" w:after="120"/>
              <w:jc w:val="both"/>
              <w:rPr>
                <w:rFonts w:asciiTheme="minorHAnsi" w:hAnsiTheme="minorHAnsi" w:cstheme="minorHAnsi"/>
                <w:snapToGrid/>
                <w:szCs w:val="24"/>
                <w:lang w:eastAsia="ja-JP"/>
              </w:rPr>
            </w:pPr>
            <w:r w:rsidRPr="00595B6D">
              <w:rPr>
                <w:rFonts w:asciiTheme="minorHAnsi" w:hAnsiTheme="minorHAnsi" w:cstheme="minorHAnsi"/>
                <w:snapToGrid/>
                <w:szCs w:val="24"/>
                <w:lang w:eastAsia="ja-JP"/>
              </w:rPr>
              <w:t>Billing management for State of Indiana</w:t>
            </w:r>
          </w:p>
          <w:p w14:paraId="64D2D245" w14:textId="28D8FA9D" w:rsidR="00595B6D" w:rsidRPr="00595B6D" w:rsidRDefault="00595B6D" w:rsidP="002B2CA5">
            <w:p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 xml:space="preserve">The account will </w:t>
            </w:r>
            <w:r>
              <w:rPr>
                <w:rFonts w:asciiTheme="minorHAnsi" w:hAnsiTheme="minorHAnsi" w:cstheme="minorHAnsi"/>
                <w:color w:val="000000" w:themeColor="text1"/>
                <w:szCs w:val="24"/>
              </w:rPr>
              <w:t xml:space="preserve">also </w:t>
            </w:r>
            <w:r w:rsidRPr="00595B6D">
              <w:rPr>
                <w:rFonts w:asciiTheme="minorHAnsi" w:hAnsiTheme="minorHAnsi" w:cstheme="minorHAnsi"/>
                <w:color w:val="000000" w:themeColor="text1"/>
                <w:szCs w:val="24"/>
              </w:rPr>
              <w:t xml:space="preserve">be supported by an Account Development Representative (ADR) Team. In addition to maintaining and keeping the account </w:t>
            </w:r>
            <w:proofErr w:type="gramStart"/>
            <w:r w:rsidRPr="00595B6D">
              <w:rPr>
                <w:rFonts w:asciiTheme="minorHAnsi" w:hAnsiTheme="minorHAnsi" w:cstheme="minorHAnsi"/>
                <w:color w:val="000000" w:themeColor="text1"/>
                <w:szCs w:val="24"/>
              </w:rPr>
              <w:t>up-to-date</w:t>
            </w:r>
            <w:proofErr w:type="gramEnd"/>
            <w:r w:rsidRPr="00595B6D">
              <w:rPr>
                <w:rFonts w:asciiTheme="minorHAnsi" w:hAnsiTheme="minorHAnsi" w:cstheme="minorHAnsi"/>
                <w:color w:val="000000" w:themeColor="text1"/>
                <w:szCs w:val="24"/>
              </w:rPr>
              <w:t xml:space="preserve">, this team will work closely with </w:t>
            </w:r>
            <w:r>
              <w:rPr>
                <w:rFonts w:asciiTheme="minorHAnsi" w:hAnsiTheme="minorHAnsi" w:cstheme="minorHAnsi"/>
                <w:color w:val="000000" w:themeColor="text1"/>
                <w:szCs w:val="24"/>
              </w:rPr>
              <w:t>the State</w:t>
            </w:r>
            <w:r w:rsidRPr="00595B6D">
              <w:rPr>
                <w:rFonts w:asciiTheme="minorHAnsi" w:hAnsiTheme="minorHAnsi" w:cstheme="minorHAnsi"/>
                <w:color w:val="000000" w:themeColor="text1"/>
                <w:szCs w:val="24"/>
              </w:rPr>
              <w:t xml:space="preserve"> to ensure quality service and proper implementation of your agreement. In the unlikely event that a traveler encounters an issue that cannot be resolved at the rental counter and merits further research, an Account Development Representative will investigate the issue and initiate the appropriate actions to correct it. The ADR Team will be involved with the following issues:  </w:t>
            </w:r>
          </w:p>
          <w:p w14:paraId="06D98B9E"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Billing/Invoicing issues</w:t>
            </w:r>
          </w:p>
          <w:p w14:paraId="62CDEB1D"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Implementation</w:t>
            </w:r>
          </w:p>
          <w:p w14:paraId="10C192A7"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Changing drop locations</w:t>
            </w:r>
          </w:p>
          <w:p w14:paraId="6D23BF59"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Do Not Rent customers</w:t>
            </w:r>
          </w:p>
          <w:p w14:paraId="0F709965"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Emerald Club</w:t>
            </w:r>
          </w:p>
          <w:p w14:paraId="6DB96612"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Claims</w:t>
            </w:r>
          </w:p>
          <w:p w14:paraId="7C8DAB15"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Long-term rentals</w:t>
            </w:r>
          </w:p>
          <w:p w14:paraId="61E95038"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Method of payment changes</w:t>
            </w:r>
          </w:p>
          <w:p w14:paraId="4EB75D78"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lastRenderedPageBreak/>
              <w:t>Credit request</w:t>
            </w:r>
          </w:p>
          <w:p w14:paraId="6B89985C"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Rental extensions</w:t>
            </w:r>
          </w:p>
          <w:p w14:paraId="18A70479" w14:textId="77777777" w:rsidR="00595B6D"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Vehicle availability</w:t>
            </w:r>
          </w:p>
          <w:p w14:paraId="1E6ECDB8" w14:textId="5A6363F5" w:rsidR="002C4469" w:rsidRPr="00595B6D" w:rsidRDefault="00595B6D" w:rsidP="00FC08D9">
            <w:pPr>
              <w:pStyle w:val="ListParagraph"/>
              <w:numPr>
                <w:ilvl w:val="0"/>
                <w:numId w:val="2"/>
              </w:numPr>
              <w:tabs>
                <w:tab w:val="left" w:pos="8640"/>
              </w:tabs>
              <w:spacing w:before="120" w:after="120"/>
              <w:ind w:right="720"/>
              <w:jc w:val="both"/>
              <w:rPr>
                <w:rFonts w:asciiTheme="minorHAnsi" w:hAnsiTheme="minorHAnsi" w:cstheme="minorHAnsi"/>
                <w:color w:val="000000" w:themeColor="text1"/>
                <w:szCs w:val="24"/>
              </w:rPr>
            </w:pPr>
            <w:r w:rsidRPr="00595B6D">
              <w:rPr>
                <w:rFonts w:asciiTheme="minorHAnsi" w:hAnsiTheme="minorHAnsi" w:cstheme="minorHAnsi"/>
                <w:color w:val="000000" w:themeColor="text1"/>
                <w:szCs w:val="24"/>
              </w:rPr>
              <w:t>Rental support</w:t>
            </w:r>
          </w:p>
        </w:tc>
      </w:tr>
    </w:tbl>
    <w:p w14:paraId="68AC9B69" w14:textId="77777777" w:rsidR="0004394C" w:rsidRPr="0004394C" w:rsidRDefault="0004394C" w:rsidP="0004394C">
      <w:pPr>
        <w:pStyle w:val="ListParagraph"/>
        <w:widowControl/>
        <w:spacing w:after="200" w:line="276" w:lineRule="auto"/>
        <w:rPr>
          <w:rFonts w:asciiTheme="minorHAnsi" w:hAnsiTheme="minorHAnsi" w:cstheme="minorHAnsi"/>
          <w:b/>
          <w:color w:val="000000" w:themeColor="text1"/>
          <w:szCs w:val="24"/>
          <w:u w:val="single"/>
        </w:rPr>
      </w:pPr>
    </w:p>
    <w:p w14:paraId="70892C04" w14:textId="000ADE05" w:rsidR="002C4469" w:rsidRPr="00500D4B" w:rsidRDefault="0004394C" w:rsidP="00FC08D9">
      <w:pPr>
        <w:pStyle w:val="ListParagraph"/>
        <w:widowControl/>
        <w:numPr>
          <w:ilvl w:val="1"/>
          <w:numId w:val="1"/>
        </w:numPr>
        <w:spacing w:after="200" w:line="276" w:lineRule="auto"/>
        <w:ind w:hanging="720"/>
        <w:rPr>
          <w:rFonts w:asciiTheme="minorHAnsi" w:hAnsiTheme="minorHAnsi" w:cstheme="minorBidi"/>
          <w:b/>
          <w:bCs/>
          <w:color w:val="000000" w:themeColor="text1"/>
          <w:u w:val="single"/>
        </w:rPr>
      </w:pPr>
      <w:r w:rsidRPr="2A5C0FE8">
        <w:rPr>
          <w:rFonts w:asciiTheme="minorHAnsi" w:hAnsiTheme="minorHAnsi" w:cstheme="minorBidi"/>
        </w:rPr>
        <w:t xml:space="preserve">Please describe your company’s plan to provide the State of Indiana and all the participating agencies, schools, and governmental bodies with a coordinated and consistent customer service program. </w:t>
      </w:r>
    </w:p>
    <w:tbl>
      <w:tblPr>
        <w:tblStyle w:val="TableGrid"/>
        <w:tblW w:w="0" w:type="auto"/>
        <w:shd w:val="clear" w:color="auto" w:fill="FFFF99"/>
        <w:tblLook w:val="01E0" w:firstRow="1" w:lastRow="1" w:firstColumn="1" w:lastColumn="1" w:noHBand="0" w:noVBand="0"/>
      </w:tblPr>
      <w:tblGrid>
        <w:gridCol w:w="8856"/>
      </w:tblGrid>
      <w:tr w:rsidR="002C4469" w:rsidRPr="00B836CE" w14:paraId="65308B7D" w14:textId="77777777" w:rsidTr="00BC38A4">
        <w:tc>
          <w:tcPr>
            <w:tcW w:w="8856" w:type="dxa"/>
            <w:shd w:val="clear" w:color="auto" w:fill="FFFFCC"/>
          </w:tcPr>
          <w:p w14:paraId="596A7C54" w14:textId="5371E878" w:rsidR="002C4469" w:rsidRPr="00B836CE" w:rsidRDefault="005E1197" w:rsidP="00863281">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The same team mentioned above will work with all State agencies and bodies to ensure a coordinated program with the same consistency of service and the same rates, terms, and conditions.</w:t>
            </w:r>
          </w:p>
        </w:tc>
      </w:tr>
    </w:tbl>
    <w:p w14:paraId="52D5D640" w14:textId="77777777" w:rsidR="002C4469" w:rsidRPr="0004394C" w:rsidRDefault="002C4469" w:rsidP="0004394C">
      <w:pPr>
        <w:pStyle w:val="ListParagraph"/>
        <w:widowControl/>
        <w:spacing w:after="200" w:line="276" w:lineRule="auto"/>
        <w:rPr>
          <w:rFonts w:asciiTheme="minorHAnsi" w:hAnsiTheme="minorHAnsi" w:cstheme="minorHAnsi"/>
          <w:b/>
          <w:color w:val="000000" w:themeColor="text1"/>
          <w:szCs w:val="24"/>
          <w:u w:val="single"/>
        </w:rPr>
      </w:pPr>
    </w:p>
    <w:p w14:paraId="75DAA445" w14:textId="1166B028" w:rsidR="0004394C" w:rsidRDefault="0004394C" w:rsidP="00FC08D9">
      <w:pPr>
        <w:pStyle w:val="ListParagraph"/>
        <w:widowControl/>
        <w:numPr>
          <w:ilvl w:val="1"/>
          <w:numId w:val="1"/>
        </w:numPr>
        <w:spacing w:after="200" w:line="276" w:lineRule="auto"/>
        <w:ind w:hanging="720"/>
        <w:rPr>
          <w:rFonts w:asciiTheme="minorHAnsi" w:hAnsiTheme="minorHAnsi" w:cstheme="minorBidi"/>
          <w:color w:val="000000" w:themeColor="text1"/>
        </w:rPr>
      </w:pPr>
      <w:r w:rsidRPr="2A5C0FE8">
        <w:rPr>
          <w:rFonts w:asciiTheme="minorHAnsi" w:hAnsiTheme="minorHAnsi" w:cstheme="minorBidi"/>
          <w:color w:val="000000" w:themeColor="text1"/>
        </w:rPr>
        <w:t>Please describe the type of contract specific information that is retrievable by a member of customer service (</w:t>
      </w:r>
      <w:r w:rsidR="000830C8" w:rsidRPr="2A5C0FE8">
        <w:rPr>
          <w:rFonts w:asciiTheme="minorHAnsi" w:hAnsiTheme="minorHAnsi" w:cstheme="minorBidi"/>
          <w:i/>
          <w:iCs/>
          <w:color w:val="000000" w:themeColor="text1"/>
        </w:rPr>
        <w:t>e.g</w:t>
      </w:r>
      <w:r w:rsidR="000830C8" w:rsidRPr="2A5C0FE8">
        <w:rPr>
          <w:rFonts w:asciiTheme="minorHAnsi" w:hAnsiTheme="minorHAnsi" w:cstheme="minorBidi"/>
          <w:color w:val="000000" w:themeColor="text1"/>
        </w:rPr>
        <w:t>.,</w:t>
      </w:r>
      <w:r w:rsidRPr="2A5C0FE8">
        <w:rPr>
          <w:rFonts w:asciiTheme="minorHAnsi" w:hAnsiTheme="minorHAnsi" w:cstheme="minorBidi"/>
          <w:color w:val="000000" w:themeColor="text1"/>
        </w:rPr>
        <w:t xml:space="preserve"> reservation status, reservation information, contracted rental rate, location hours, </w:t>
      </w:r>
      <w:r w:rsidRPr="2A5C0FE8">
        <w:rPr>
          <w:rFonts w:asciiTheme="minorHAnsi" w:hAnsiTheme="minorHAnsi" w:cstheme="minorBidi"/>
          <w:i/>
          <w:iCs/>
          <w:color w:val="000000" w:themeColor="text1"/>
        </w:rPr>
        <w:t>etc</w:t>
      </w:r>
      <w:r w:rsidRPr="2A5C0FE8">
        <w:rPr>
          <w:rFonts w:asciiTheme="minorHAnsi" w:hAnsiTheme="minorHAnsi" w:cstheme="minorBidi"/>
          <w:color w:val="000000" w:themeColor="text1"/>
        </w:rPr>
        <w:t>.)</w:t>
      </w:r>
    </w:p>
    <w:p w14:paraId="536DA78C" w14:textId="77777777" w:rsidR="002C4469" w:rsidRPr="00B836CE" w:rsidRDefault="002C4469" w:rsidP="002C4469">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C4469" w:rsidRPr="00B836CE" w14:paraId="0C2CD21B" w14:textId="77777777" w:rsidTr="00BC38A4">
        <w:tc>
          <w:tcPr>
            <w:tcW w:w="8856" w:type="dxa"/>
            <w:shd w:val="clear" w:color="auto" w:fill="FFFFCC"/>
          </w:tcPr>
          <w:p w14:paraId="1E765802" w14:textId="4488D3EC" w:rsidR="005E1197" w:rsidRDefault="005E1197" w:rsidP="009B05C5">
            <w:pPr>
              <w:spacing w:before="120" w:after="120"/>
              <w:jc w:val="both"/>
              <w:rPr>
                <w:rFonts w:asciiTheme="minorHAnsi" w:hAnsiTheme="minorHAnsi" w:cstheme="minorHAnsi"/>
                <w:color w:val="000000" w:themeColor="text1"/>
                <w:szCs w:val="24"/>
              </w:rPr>
            </w:pPr>
            <w:r w:rsidRPr="005E1197">
              <w:rPr>
                <w:rFonts w:asciiTheme="minorHAnsi" w:hAnsiTheme="minorHAnsi" w:cstheme="minorHAnsi"/>
                <w:color w:val="000000" w:themeColor="text1"/>
                <w:szCs w:val="24"/>
              </w:rPr>
              <w:t xml:space="preserve">We have representatives throughout the United States who handle reservations and customer service issues for our </w:t>
            </w:r>
            <w:r w:rsidR="00025C26" w:rsidRPr="005E1197">
              <w:rPr>
                <w:rFonts w:asciiTheme="minorHAnsi" w:hAnsiTheme="minorHAnsi" w:cstheme="minorHAnsi"/>
                <w:color w:val="000000" w:themeColor="text1"/>
                <w:szCs w:val="24"/>
              </w:rPr>
              <w:t>Enterprise Rent-A-Car</w:t>
            </w:r>
            <w:r w:rsidR="00025C26" w:rsidRPr="005E1197">
              <w:rPr>
                <w:rFonts w:asciiTheme="minorHAnsi" w:hAnsiTheme="minorHAnsi" w:cstheme="minorHAnsi"/>
                <w:color w:val="000000" w:themeColor="text1"/>
                <w:szCs w:val="24"/>
              </w:rPr>
              <w:t xml:space="preserve"> </w:t>
            </w:r>
            <w:r w:rsidR="00025C26">
              <w:rPr>
                <w:rFonts w:asciiTheme="minorHAnsi" w:hAnsiTheme="minorHAnsi" w:cstheme="minorHAnsi"/>
                <w:color w:val="000000" w:themeColor="text1"/>
                <w:szCs w:val="24"/>
              </w:rPr>
              <w:t xml:space="preserve">and </w:t>
            </w:r>
            <w:r w:rsidRPr="005E1197">
              <w:rPr>
                <w:rFonts w:asciiTheme="minorHAnsi" w:hAnsiTheme="minorHAnsi" w:cstheme="minorHAnsi"/>
                <w:color w:val="000000" w:themeColor="text1"/>
                <w:szCs w:val="24"/>
              </w:rPr>
              <w:t>National Car Renta</w:t>
            </w:r>
            <w:r w:rsidR="00025C26">
              <w:rPr>
                <w:rFonts w:asciiTheme="minorHAnsi" w:hAnsiTheme="minorHAnsi" w:cstheme="minorHAnsi"/>
                <w:color w:val="000000" w:themeColor="text1"/>
                <w:szCs w:val="24"/>
              </w:rPr>
              <w:t>l</w:t>
            </w:r>
            <w:r w:rsidRPr="005E1197">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 xml:space="preserve">They will be able to retrieve all the information listed (reservation status, reservation information, contracted rental rate, and location hours). </w:t>
            </w:r>
          </w:p>
          <w:p w14:paraId="30C18C36" w14:textId="0E0A5F08" w:rsidR="002C4469" w:rsidRPr="00B836CE" w:rsidRDefault="005E1197" w:rsidP="009B05C5">
            <w:pPr>
              <w:spacing w:before="120" w:after="120"/>
              <w:jc w:val="both"/>
              <w:rPr>
                <w:rFonts w:asciiTheme="minorHAnsi" w:hAnsiTheme="minorHAnsi" w:cstheme="minorHAnsi"/>
                <w:color w:val="000000" w:themeColor="text1"/>
                <w:szCs w:val="24"/>
              </w:rPr>
            </w:pPr>
            <w:r w:rsidRPr="005E1197">
              <w:rPr>
                <w:rFonts w:asciiTheme="minorHAnsi" w:hAnsiTheme="minorHAnsi" w:cstheme="minorHAnsi"/>
                <w:color w:val="000000" w:themeColor="text1"/>
                <w:szCs w:val="24"/>
              </w:rPr>
              <w:t>Your account manager should be your main point of contact for all customer service issues and questions about your rental car program.</w:t>
            </w:r>
          </w:p>
        </w:tc>
      </w:tr>
    </w:tbl>
    <w:p w14:paraId="6A86E0DE" w14:textId="77777777" w:rsidR="002C4469" w:rsidRDefault="002C4469" w:rsidP="002C4469">
      <w:pPr>
        <w:pStyle w:val="ListParagraph"/>
        <w:widowControl/>
        <w:spacing w:after="200" w:line="276" w:lineRule="auto"/>
        <w:rPr>
          <w:rFonts w:asciiTheme="minorHAnsi" w:hAnsiTheme="minorHAnsi" w:cstheme="minorHAnsi"/>
          <w:bCs/>
          <w:color w:val="000000" w:themeColor="text1"/>
          <w:szCs w:val="24"/>
        </w:rPr>
      </w:pPr>
    </w:p>
    <w:p w14:paraId="033E7679" w14:textId="60D03511" w:rsidR="0004394C" w:rsidRDefault="0004394C" w:rsidP="00FC08D9">
      <w:pPr>
        <w:pStyle w:val="ListParagraph"/>
        <w:widowControl/>
        <w:numPr>
          <w:ilvl w:val="1"/>
          <w:numId w:val="1"/>
        </w:numPr>
        <w:spacing w:after="200" w:line="276" w:lineRule="auto"/>
        <w:ind w:hanging="720"/>
        <w:rPr>
          <w:rFonts w:asciiTheme="minorHAnsi" w:hAnsiTheme="minorHAnsi" w:cstheme="minorBidi"/>
          <w:color w:val="000000" w:themeColor="text1"/>
        </w:rPr>
      </w:pPr>
      <w:r w:rsidRPr="2A5C0FE8">
        <w:rPr>
          <w:rFonts w:asciiTheme="minorHAnsi" w:hAnsiTheme="minorHAnsi" w:cstheme="minorBidi"/>
          <w:color w:val="000000" w:themeColor="text1"/>
        </w:rPr>
        <w:t>Please describe your company's standard process for problem resolution and escalation, including standard response times, for all program issues including mobile application or website issues.</w:t>
      </w:r>
    </w:p>
    <w:p w14:paraId="3861CD9B" w14:textId="77777777" w:rsidR="002C4469" w:rsidRPr="00B836CE" w:rsidRDefault="002C4469" w:rsidP="002C4469">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C4469" w:rsidRPr="00B836CE" w14:paraId="3EC456EA" w14:textId="77777777" w:rsidTr="00BC38A4">
        <w:tc>
          <w:tcPr>
            <w:tcW w:w="8856" w:type="dxa"/>
            <w:shd w:val="clear" w:color="auto" w:fill="FFFFCC"/>
          </w:tcPr>
          <w:p w14:paraId="01585050" w14:textId="77777777" w:rsidR="00B7623C" w:rsidRPr="00B7623C" w:rsidRDefault="00B7623C" w:rsidP="009B05C5">
            <w:pPr>
              <w:spacing w:before="120" w:after="120"/>
              <w:jc w:val="both"/>
              <w:rPr>
                <w:rFonts w:asciiTheme="minorHAnsi" w:hAnsiTheme="minorHAnsi" w:cstheme="minorHAnsi"/>
                <w:color w:val="000000" w:themeColor="text1"/>
                <w:szCs w:val="24"/>
              </w:rPr>
            </w:pPr>
            <w:r w:rsidRPr="00B7623C">
              <w:rPr>
                <w:rFonts w:asciiTheme="minorHAnsi" w:hAnsiTheme="minorHAnsi" w:cstheme="minorHAnsi"/>
                <w:color w:val="000000" w:themeColor="text1"/>
                <w:szCs w:val="24"/>
              </w:rPr>
              <w:t>Our trained Corporate Customer Support professionals work directly with corporate travel managers and coordinators to quickly resolve any issues or requests. Our staff is equipped to respond within one business day to virtually any customer service, billing, or general inquiry regarding domestic and international rentals. Through our PC-based client-server platform, our support professionals have instant access to customer and corporate information. Inquiries are immediately logged and routed to the appropriate city or department so that every issue is resolved in a timely manner.</w:t>
            </w:r>
          </w:p>
          <w:p w14:paraId="1B19905F" w14:textId="77777777" w:rsidR="002C4469" w:rsidRPr="00B836CE" w:rsidRDefault="002C4469" w:rsidP="009B05C5">
            <w:pPr>
              <w:tabs>
                <w:tab w:val="left" w:pos="8640"/>
              </w:tabs>
              <w:spacing w:before="120" w:after="120"/>
              <w:ind w:right="720"/>
              <w:jc w:val="both"/>
              <w:rPr>
                <w:rFonts w:asciiTheme="minorHAnsi" w:hAnsiTheme="minorHAnsi" w:cstheme="minorHAnsi"/>
                <w:color w:val="000000" w:themeColor="text1"/>
                <w:szCs w:val="24"/>
              </w:rPr>
            </w:pPr>
          </w:p>
        </w:tc>
      </w:tr>
    </w:tbl>
    <w:p w14:paraId="0911F3EE" w14:textId="77777777" w:rsidR="002C4469" w:rsidRDefault="002C4469" w:rsidP="002C4469">
      <w:pPr>
        <w:pStyle w:val="ListParagraph"/>
        <w:widowControl/>
        <w:spacing w:after="200" w:line="276" w:lineRule="auto"/>
        <w:rPr>
          <w:rFonts w:asciiTheme="minorHAnsi" w:hAnsiTheme="minorHAnsi" w:cstheme="minorHAnsi"/>
          <w:bCs/>
          <w:color w:val="000000" w:themeColor="text1"/>
          <w:szCs w:val="24"/>
        </w:rPr>
      </w:pPr>
    </w:p>
    <w:p w14:paraId="6879FC72" w14:textId="2AD69182" w:rsidR="002C4469" w:rsidRDefault="0004394C" w:rsidP="00FC08D9">
      <w:pPr>
        <w:pStyle w:val="ListParagraph"/>
        <w:widowControl/>
        <w:numPr>
          <w:ilvl w:val="1"/>
          <w:numId w:val="1"/>
        </w:numPr>
        <w:spacing w:after="200" w:line="276" w:lineRule="auto"/>
        <w:ind w:hanging="720"/>
        <w:rPr>
          <w:rFonts w:asciiTheme="minorHAnsi" w:hAnsiTheme="minorHAnsi" w:cstheme="minorBidi"/>
          <w:color w:val="000000" w:themeColor="text1"/>
        </w:rPr>
      </w:pPr>
      <w:r w:rsidRPr="2A5C0FE8">
        <w:rPr>
          <w:rFonts w:asciiTheme="minorHAnsi" w:hAnsiTheme="minorHAnsi" w:cstheme="minorBidi"/>
          <w:color w:val="000000" w:themeColor="text1"/>
        </w:rPr>
        <w:lastRenderedPageBreak/>
        <w:t>Please describe your plan to ensure the continuity of the Account Management team if a member should depart.</w:t>
      </w:r>
    </w:p>
    <w:p w14:paraId="443D78E9" w14:textId="77777777" w:rsidR="002C4469" w:rsidRPr="00B836CE" w:rsidRDefault="002C4469" w:rsidP="002C4469">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C4469" w:rsidRPr="00B836CE" w14:paraId="11024BFF" w14:textId="77777777" w:rsidTr="00BC38A4">
        <w:tc>
          <w:tcPr>
            <w:tcW w:w="8856" w:type="dxa"/>
            <w:shd w:val="clear" w:color="auto" w:fill="FFFFCC"/>
          </w:tcPr>
          <w:p w14:paraId="05546062" w14:textId="0D4C8806" w:rsidR="002C4469" w:rsidRPr="00B836CE" w:rsidRDefault="0067709F" w:rsidP="009B05C5">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Should a team member depart, we would replace them with a similarly competent Enterprise associate that would be familiarized with the State’s rental program and contract terms. </w:t>
            </w:r>
          </w:p>
        </w:tc>
      </w:tr>
    </w:tbl>
    <w:p w14:paraId="0498F7E1" w14:textId="77777777" w:rsidR="002C4469" w:rsidRPr="002C4469" w:rsidRDefault="002C4469" w:rsidP="002C4469">
      <w:pPr>
        <w:pStyle w:val="ListParagraph"/>
        <w:widowControl/>
        <w:spacing w:after="200" w:line="276" w:lineRule="auto"/>
        <w:rPr>
          <w:rFonts w:asciiTheme="minorHAnsi" w:hAnsiTheme="minorHAnsi" w:cstheme="minorHAnsi"/>
          <w:bCs/>
          <w:color w:val="000000" w:themeColor="text1"/>
          <w:szCs w:val="24"/>
        </w:rPr>
      </w:pPr>
    </w:p>
    <w:p w14:paraId="3B8D8384" w14:textId="6D180574" w:rsidR="002C4469" w:rsidRPr="002C4469" w:rsidRDefault="002C4469" w:rsidP="00FC08D9">
      <w:pPr>
        <w:pStyle w:val="ListParagraph"/>
        <w:widowControl/>
        <w:numPr>
          <w:ilvl w:val="1"/>
          <w:numId w:val="1"/>
        </w:numPr>
        <w:spacing w:after="200" w:line="276" w:lineRule="auto"/>
        <w:ind w:hanging="720"/>
        <w:rPr>
          <w:rFonts w:asciiTheme="minorHAnsi" w:hAnsiTheme="minorHAnsi" w:cstheme="minorBidi"/>
          <w:color w:val="000000" w:themeColor="text1"/>
        </w:rPr>
      </w:pPr>
      <w:r w:rsidRPr="2A5C0FE8">
        <w:rPr>
          <w:rFonts w:asciiTheme="minorHAnsi" w:hAnsiTheme="minorHAnsi" w:cstheme="minorBidi"/>
          <w:color w:val="000000" w:themeColor="text1"/>
        </w:rPr>
        <w:t>Please describe your Account Management methodology during implementation and transition and post-transition/implementation.  Please include details such as meeting cadence, attendees, information provided during meetings, etc.</w:t>
      </w:r>
    </w:p>
    <w:p w14:paraId="7F6EA4C6" w14:textId="77777777" w:rsidR="002C4469" w:rsidRPr="00B836CE" w:rsidRDefault="002C4469" w:rsidP="002C4469">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C4469" w:rsidRPr="00B836CE" w14:paraId="69E494E3" w14:textId="77777777" w:rsidTr="00BC38A4">
        <w:tc>
          <w:tcPr>
            <w:tcW w:w="8856" w:type="dxa"/>
            <w:shd w:val="clear" w:color="auto" w:fill="FFFFCC"/>
          </w:tcPr>
          <w:p w14:paraId="2A61DA0F" w14:textId="1CFBD80B" w:rsidR="00212E7F" w:rsidRPr="00212E7F" w:rsidRDefault="00212E7F" w:rsidP="009B05C5">
            <w:pPr>
              <w:tabs>
                <w:tab w:val="left" w:pos="8640"/>
              </w:tabs>
              <w:spacing w:before="120" w:after="120"/>
              <w:ind w:right="720"/>
              <w:jc w:val="both"/>
              <w:rPr>
                <w:rFonts w:asciiTheme="minorHAnsi" w:hAnsiTheme="minorHAnsi" w:cstheme="minorHAnsi"/>
                <w:color w:val="000000" w:themeColor="text1"/>
                <w:szCs w:val="24"/>
              </w:rPr>
            </w:pPr>
            <w:r w:rsidRPr="00212E7F">
              <w:rPr>
                <w:rFonts w:asciiTheme="minorHAnsi" w:hAnsiTheme="minorHAnsi" w:cstheme="minorHAnsi"/>
                <w:color w:val="000000" w:themeColor="text1"/>
                <w:szCs w:val="24"/>
              </w:rPr>
              <w:t xml:space="preserve">Enterprise Rent-A-Car and National Car Rental are </w:t>
            </w:r>
            <w:r>
              <w:rPr>
                <w:rFonts w:asciiTheme="minorHAnsi" w:hAnsiTheme="minorHAnsi" w:cstheme="minorHAnsi"/>
                <w:color w:val="000000" w:themeColor="text1"/>
                <w:szCs w:val="24"/>
              </w:rPr>
              <w:t>the State of Indiana’s</w:t>
            </w:r>
            <w:r w:rsidRPr="00212E7F">
              <w:rPr>
                <w:rFonts w:asciiTheme="minorHAnsi" w:hAnsiTheme="minorHAnsi" w:cstheme="minorHAnsi"/>
                <w:color w:val="000000" w:themeColor="text1"/>
                <w:szCs w:val="24"/>
              </w:rPr>
              <w:t xml:space="preserve"> current car rental providers and have provided your company with a dedicated account management team and customer service representatives. Your account manager is available to:</w:t>
            </w:r>
          </w:p>
          <w:p w14:paraId="54169556" w14:textId="049BDAEB" w:rsidR="00212E7F" w:rsidRPr="00212E7F" w:rsidRDefault="00212E7F" w:rsidP="009B05C5">
            <w:pPr>
              <w:tabs>
                <w:tab w:val="left" w:pos="8640"/>
              </w:tabs>
              <w:spacing w:before="120" w:after="120"/>
              <w:ind w:right="720"/>
              <w:jc w:val="both"/>
              <w:rPr>
                <w:rFonts w:asciiTheme="minorHAnsi" w:hAnsiTheme="minorHAnsi" w:cstheme="minorHAnsi"/>
                <w:color w:val="000000" w:themeColor="text1"/>
                <w:szCs w:val="24"/>
              </w:rPr>
            </w:pPr>
            <w:r w:rsidRPr="00212E7F">
              <w:rPr>
                <w:rFonts w:asciiTheme="minorHAnsi" w:hAnsiTheme="minorHAnsi" w:cstheme="minorHAnsi"/>
                <w:color w:val="000000" w:themeColor="text1"/>
                <w:szCs w:val="24"/>
              </w:rPr>
              <w:t>· Develop a customized program with contracted rates, terms, and provisions.</w:t>
            </w:r>
          </w:p>
          <w:p w14:paraId="224A9C45" w14:textId="667E792E" w:rsidR="00212E7F" w:rsidRPr="00212E7F" w:rsidRDefault="00212E7F" w:rsidP="009B05C5">
            <w:pPr>
              <w:tabs>
                <w:tab w:val="left" w:pos="8640"/>
              </w:tabs>
              <w:spacing w:before="120" w:after="120"/>
              <w:ind w:right="720"/>
              <w:jc w:val="both"/>
              <w:rPr>
                <w:rFonts w:asciiTheme="minorHAnsi" w:hAnsiTheme="minorHAnsi" w:cstheme="minorHAnsi"/>
                <w:color w:val="000000" w:themeColor="text1"/>
                <w:szCs w:val="24"/>
              </w:rPr>
            </w:pPr>
            <w:r w:rsidRPr="00212E7F">
              <w:rPr>
                <w:rFonts w:asciiTheme="minorHAnsi" w:hAnsiTheme="minorHAnsi" w:cstheme="minorHAnsi"/>
                <w:color w:val="000000" w:themeColor="text1"/>
                <w:szCs w:val="24"/>
              </w:rPr>
              <w:t>· Proactively manage your account.</w:t>
            </w:r>
          </w:p>
          <w:p w14:paraId="447A8722" w14:textId="686785A2" w:rsidR="00212E7F" w:rsidRPr="00212E7F" w:rsidRDefault="00212E7F" w:rsidP="009B05C5">
            <w:pPr>
              <w:tabs>
                <w:tab w:val="left" w:pos="8640"/>
              </w:tabs>
              <w:spacing w:before="120" w:after="120"/>
              <w:ind w:right="720"/>
              <w:jc w:val="both"/>
              <w:rPr>
                <w:rFonts w:asciiTheme="minorHAnsi" w:hAnsiTheme="minorHAnsi" w:cstheme="minorHAnsi"/>
                <w:color w:val="000000" w:themeColor="text1"/>
                <w:szCs w:val="24"/>
              </w:rPr>
            </w:pPr>
            <w:r w:rsidRPr="00212E7F">
              <w:rPr>
                <w:rFonts w:asciiTheme="minorHAnsi" w:hAnsiTheme="minorHAnsi" w:cstheme="minorHAnsi"/>
                <w:color w:val="000000" w:themeColor="text1"/>
                <w:szCs w:val="24"/>
              </w:rPr>
              <w:t>· Provide ongoing support.</w:t>
            </w:r>
          </w:p>
          <w:p w14:paraId="0F008FF5" w14:textId="51BD5B61" w:rsidR="00212E7F" w:rsidRPr="00212E7F" w:rsidRDefault="00212E7F" w:rsidP="009B05C5">
            <w:pPr>
              <w:tabs>
                <w:tab w:val="left" w:pos="8640"/>
              </w:tabs>
              <w:spacing w:before="120" w:after="120"/>
              <w:ind w:right="720"/>
              <w:jc w:val="both"/>
              <w:rPr>
                <w:rFonts w:asciiTheme="minorHAnsi" w:hAnsiTheme="minorHAnsi" w:cstheme="minorHAnsi"/>
                <w:color w:val="000000" w:themeColor="text1"/>
                <w:szCs w:val="24"/>
              </w:rPr>
            </w:pPr>
            <w:r w:rsidRPr="00212E7F">
              <w:rPr>
                <w:rFonts w:asciiTheme="minorHAnsi" w:hAnsiTheme="minorHAnsi" w:cstheme="minorHAnsi"/>
                <w:color w:val="000000" w:themeColor="text1"/>
                <w:szCs w:val="24"/>
              </w:rPr>
              <w:t>· Conduct account reviews.</w:t>
            </w:r>
          </w:p>
          <w:p w14:paraId="31E39F9A" w14:textId="21A85479" w:rsidR="00212E7F" w:rsidRPr="00212E7F" w:rsidRDefault="00212E7F" w:rsidP="009B05C5">
            <w:pPr>
              <w:tabs>
                <w:tab w:val="left" w:pos="8640"/>
              </w:tabs>
              <w:spacing w:before="120" w:after="120"/>
              <w:ind w:right="720"/>
              <w:jc w:val="both"/>
              <w:rPr>
                <w:rFonts w:asciiTheme="minorHAnsi" w:hAnsiTheme="minorHAnsi" w:cstheme="minorHAnsi"/>
                <w:color w:val="000000" w:themeColor="text1"/>
                <w:szCs w:val="24"/>
              </w:rPr>
            </w:pPr>
            <w:r w:rsidRPr="00212E7F">
              <w:rPr>
                <w:rFonts w:asciiTheme="minorHAnsi" w:hAnsiTheme="minorHAnsi" w:cstheme="minorHAnsi"/>
                <w:color w:val="000000" w:themeColor="text1"/>
                <w:szCs w:val="24"/>
              </w:rPr>
              <w:t>· Personally address customer service issues.</w:t>
            </w:r>
          </w:p>
          <w:p w14:paraId="226D4421" w14:textId="1148671C" w:rsidR="00212E7F" w:rsidRPr="00212E7F" w:rsidRDefault="00212E7F" w:rsidP="009B05C5">
            <w:pPr>
              <w:tabs>
                <w:tab w:val="left" w:pos="8640"/>
              </w:tabs>
              <w:spacing w:before="120" w:after="120"/>
              <w:ind w:right="720"/>
              <w:jc w:val="both"/>
              <w:rPr>
                <w:rFonts w:asciiTheme="minorHAnsi" w:hAnsiTheme="minorHAnsi" w:cstheme="minorHAnsi"/>
                <w:color w:val="000000" w:themeColor="text1"/>
                <w:szCs w:val="24"/>
              </w:rPr>
            </w:pPr>
            <w:r w:rsidRPr="00212E7F">
              <w:rPr>
                <w:rFonts w:asciiTheme="minorHAnsi" w:hAnsiTheme="minorHAnsi" w:cstheme="minorHAnsi"/>
                <w:color w:val="000000" w:themeColor="text1"/>
                <w:szCs w:val="24"/>
              </w:rPr>
              <w:t xml:space="preserve"> All stages of the reimplementation and management processes are handled directly by your team with support from an administrative staff.</w:t>
            </w:r>
          </w:p>
          <w:p w14:paraId="0070DFF9" w14:textId="3EEC7B71" w:rsidR="00212E7F" w:rsidRPr="00212E7F" w:rsidRDefault="00212E7F" w:rsidP="009B05C5">
            <w:pPr>
              <w:tabs>
                <w:tab w:val="left" w:pos="8640"/>
              </w:tabs>
              <w:spacing w:before="120" w:after="120"/>
              <w:ind w:right="720"/>
              <w:jc w:val="both"/>
              <w:rPr>
                <w:rFonts w:asciiTheme="minorHAnsi" w:hAnsiTheme="minorHAnsi" w:cstheme="minorHAnsi"/>
                <w:color w:val="000000" w:themeColor="text1"/>
                <w:szCs w:val="24"/>
              </w:rPr>
            </w:pPr>
            <w:r w:rsidRPr="00212E7F">
              <w:rPr>
                <w:rFonts w:asciiTheme="minorHAnsi" w:hAnsiTheme="minorHAnsi" w:cstheme="minorHAnsi"/>
                <w:color w:val="000000" w:themeColor="text1"/>
                <w:szCs w:val="24"/>
              </w:rPr>
              <w:t xml:space="preserve"> As part of the reimplementation process, we will announce your continued relationship with Enterprise and National to your organization. This will provide an opportunity for your new employees to enroll in Emerald Club and will help remind current travelers to rent using </w:t>
            </w:r>
            <w:r>
              <w:rPr>
                <w:rFonts w:asciiTheme="minorHAnsi" w:hAnsiTheme="minorHAnsi" w:cstheme="minorHAnsi"/>
                <w:color w:val="000000" w:themeColor="text1"/>
                <w:szCs w:val="24"/>
              </w:rPr>
              <w:t>the State of Indiana’s</w:t>
            </w:r>
            <w:r w:rsidRPr="00212E7F">
              <w:rPr>
                <w:rFonts w:asciiTheme="minorHAnsi" w:hAnsiTheme="minorHAnsi" w:cstheme="minorHAnsi"/>
                <w:color w:val="000000" w:themeColor="text1"/>
                <w:szCs w:val="24"/>
              </w:rPr>
              <w:t xml:space="preserve"> Account Number.</w:t>
            </w:r>
          </w:p>
          <w:p w14:paraId="52B44C6B" w14:textId="2BB850F9" w:rsidR="002C4469" w:rsidRPr="00B836CE" w:rsidRDefault="00212E7F" w:rsidP="009B05C5">
            <w:pPr>
              <w:tabs>
                <w:tab w:val="left" w:pos="8640"/>
              </w:tabs>
              <w:spacing w:before="120" w:after="120"/>
              <w:ind w:right="720"/>
              <w:jc w:val="both"/>
              <w:rPr>
                <w:rFonts w:asciiTheme="minorHAnsi" w:hAnsiTheme="minorHAnsi" w:cstheme="minorHAnsi"/>
                <w:color w:val="000000" w:themeColor="text1"/>
                <w:szCs w:val="24"/>
              </w:rPr>
            </w:pPr>
            <w:r w:rsidRPr="00212E7F">
              <w:rPr>
                <w:rFonts w:asciiTheme="minorHAnsi" w:hAnsiTheme="minorHAnsi" w:cstheme="minorHAnsi"/>
                <w:color w:val="000000" w:themeColor="text1"/>
                <w:szCs w:val="24"/>
              </w:rPr>
              <w:t xml:space="preserve"> Your dedicated account manager will conduct regular meetings with </w:t>
            </w:r>
            <w:r>
              <w:rPr>
                <w:rFonts w:asciiTheme="minorHAnsi" w:hAnsiTheme="minorHAnsi" w:cstheme="minorHAnsi"/>
                <w:color w:val="000000" w:themeColor="text1"/>
                <w:szCs w:val="24"/>
              </w:rPr>
              <w:t>the State</w:t>
            </w:r>
            <w:r w:rsidRPr="00212E7F">
              <w:rPr>
                <w:rFonts w:asciiTheme="minorHAnsi" w:hAnsiTheme="minorHAnsi" w:cstheme="minorHAnsi"/>
                <w:color w:val="000000" w:themeColor="text1"/>
                <w:szCs w:val="24"/>
              </w:rPr>
              <w:t xml:space="preserve"> to review the success of your rental program.</w:t>
            </w:r>
          </w:p>
        </w:tc>
      </w:tr>
    </w:tbl>
    <w:p w14:paraId="565A197F" w14:textId="77777777" w:rsidR="002C4469" w:rsidRPr="0004394C" w:rsidRDefault="002C4469" w:rsidP="002C4469">
      <w:pPr>
        <w:pStyle w:val="ListParagraph"/>
        <w:widowControl/>
        <w:spacing w:after="200" w:line="276" w:lineRule="auto"/>
        <w:rPr>
          <w:rFonts w:asciiTheme="minorHAnsi" w:hAnsiTheme="minorHAnsi" w:cstheme="minorHAnsi"/>
          <w:bCs/>
          <w:color w:val="000000" w:themeColor="text1"/>
          <w:szCs w:val="24"/>
        </w:rPr>
      </w:pPr>
    </w:p>
    <w:p w14:paraId="16CC6DA7" w14:textId="5990FE78" w:rsidR="0004394C" w:rsidRDefault="0004394C" w:rsidP="00FC08D9">
      <w:pPr>
        <w:pStyle w:val="ListParagraph"/>
        <w:widowControl/>
        <w:numPr>
          <w:ilvl w:val="1"/>
          <w:numId w:val="1"/>
        </w:numPr>
        <w:spacing w:after="200" w:line="276" w:lineRule="auto"/>
        <w:ind w:hanging="720"/>
        <w:rPr>
          <w:rFonts w:asciiTheme="minorHAnsi" w:hAnsiTheme="minorHAnsi" w:cstheme="minorBidi"/>
          <w:color w:val="000000" w:themeColor="text1"/>
        </w:rPr>
      </w:pPr>
      <w:r w:rsidRPr="2A5C0FE8">
        <w:rPr>
          <w:rFonts w:asciiTheme="minorHAnsi" w:hAnsiTheme="minorHAnsi" w:cstheme="minorBidi"/>
          <w:color w:val="000000" w:themeColor="text1"/>
        </w:rPr>
        <w:t xml:space="preserve">Please define and describe your customer service quality assurance program, including details on internal metrics. </w:t>
      </w:r>
    </w:p>
    <w:p w14:paraId="5482B915" w14:textId="77777777" w:rsidR="002C4469" w:rsidRPr="00B836CE" w:rsidRDefault="002C4469" w:rsidP="002C4469">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C4469" w:rsidRPr="00B836CE" w14:paraId="35DAFBEE" w14:textId="77777777" w:rsidTr="00BC38A4">
        <w:tc>
          <w:tcPr>
            <w:tcW w:w="8856" w:type="dxa"/>
            <w:shd w:val="clear" w:color="auto" w:fill="FFFFCC"/>
          </w:tcPr>
          <w:p w14:paraId="1244E6AC" w14:textId="6AC17819" w:rsidR="00DC26E4" w:rsidRPr="00DC26E4" w:rsidRDefault="00DC26E4" w:rsidP="009B05C5">
            <w:pPr>
              <w:tabs>
                <w:tab w:val="left" w:pos="8640"/>
              </w:tabs>
              <w:spacing w:before="120" w:after="120"/>
              <w:ind w:right="720"/>
              <w:jc w:val="both"/>
              <w:rPr>
                <w:rFonts w:asciiTheme="minorHAnsi" w:hAnsiTheme="minorHAnsi" w:cstheme="minorHAnsi"/>
                <w:color w:val="000000" w:themeColor="text1"/>
                <w:szCs w:val="24"/>
              </w:rPr>
            </w:pPr>
            <w:r w:rsidRPr="00DC26E4">
              <w:rPr>
                <w:rFonts w:asciiTheme="minorHAnsi" w:hAnsiTheme="minorHAnsi" w:cstheme="minorHAnsi"/>
                <w:color w:val="000000" w:themeColor="text1"/>
                <w:szCs w:val="24"/>
              </w:rPr>
              <w:t>Our Service Quality index (</w:t>
            </w:r>
            <w:proofErr w:type="spellStart"/>
            <w:r w:rsidRPr="00DC26E4">
              <w:rPr>
                <w:rFonts w:asciiTheme="minorHAnsi" w:hAnsiTheme="minorHAnsi" w:cstheme="minorHAnsi"/>
                <w:color w:val="000000" w:themeColor="text1"/>
                <w:szCs w:val="24"/>
              </w:rPr>
              <w:t>SQi</w:t>
            </w:r>
            <w:proofErr w:type="spellEnd"/>
            <w:r w:rsidRPr="00DC26E4">
              <w:rPr>
                <w:rFonts w:asciiTheme="minorHAnsi" w:hAnsiTheme="minorHAnsi" w:cstheme="minorHAnsi"/>
                <w:color w:val="000000" w:themeColor="text1"/>
                <w:szCs w:val="24"/>
              </w:rPr>
              <w:t xml:space="preserve">) for each of our brands is what we use to measure customer satisfaction. Our customers are asked to rate their experiences on a scale from Completely Satisfied to Completely Dissatisfied. Independent research shows that customers who say they are completely satisfied are three times more </w:t>
            </w:r>
            <w:r w:rsidRPr="00DC26E4">
              <w:rPr>
                <w:rFonts w:asciiTheme="minorHAnsi" w:hAnsiTheme="minorHAnsi" w:cstheme="minorHAnsi"/>
                <w:color w:val="000000" w:themeColor="text1"/>
                <w:szCs w:val="24"/>
              </w:rPr>
              <w:lastRenderedPageBreak/>
              <w:t>likely to use our brands again.</w:t>
            </w:r>
          </w:p>
          <w:p w14:paraId="004CDFEB" w14:textId="6A2A1055" w:rsidR="00DC26E4" w:rsidRPr="00DC26E4" w:rsidRDefault="00DC26E4" w:rsidP="009B05C5">
            <w:pPr>
              <w:tabs>
                <w:tab w:val="left" w:pos="8640"/>
              </w:tabs>
              <w:spacing w:before="120" w:after="120"/>
              <w:ind w:right="720"/>
              <w:jc w:val="both"/>
              <w:rPr>
                <w:rFonts w:asciiTheme="minorHAnsi" w:hAnsiTheme="minorHAnsi" w:cstheme="minorHAnsi"/>
                <w:color w:val="000000" w:themeColor="text1"/>
                <w:szCs w:val="24"/>
              </w:rPr>
            </w:pPr>
            <w:r w:rsidRPr="00DC26E4">
              <w:rPr>
                <w:rFonts w:asciiTheme="minorHAnsi" w:hAnsiTheme="minorHAnsi" w:cstheme="minorHAnsi"/>
                <w:color w:val="000000" w:themeColor="text1"/>
                <w:szCs w:val="24"/>
              </w:rPr>
              <w:t xml:space="preserve">Enterprise and National employees and teams are determined to maintain high </w:t>
            </w:r>
            <w:proofErr w:type="spellStart"/>
            <w:r w:rsidRPr="00DC26E4">
              <w:rPr>
                <w:rFonts w:asciiTheme="minorHAnsi" w:hAnsiTheme="minorHAnsi" w:cstheme="minorHAnsi"/>
                <w:color w:val="000000" w:themeColor="text1"/>
                <w:szCs w:val="24"/>
              </w:rPr>
              <w:t>SQi</w:t>
            </w:r>
            <w:proofErr w:type="spellEnd"/>
            <w:r w:rsidRPr="00DC26E4">
              <w:rPr>
                <w:rFonts w:asciiTheme="minorHAnsi" w:hAnsiTheme="minorHAnsi" w:cstheme="minorHAnsi"/>
                <w:color w:val="000000" w:themeColor="text1"/>
                <w:szCs w:val="24"/>
              </w:rPr>
              <w:t xml:space="preserve"> scores by providing top-notch, personalized customer service to retain the absolute loyalty that comes with complete satisfaction. All promotions, pay raises, and individual and team recognition are determined by success in completely satisfying our customers.</w:t>
            </w:r>
          </w:p>
          <w:p w14:paraId="360340D5" w14:textId="2036F8F0" w:rsidR="002C4469" w:rsidRPr="00B836CE" w:rsidRDefault="00DC26E4" w:rsidP="009B05C5">
            <w:pPr>
              <w:tabs>
                <w:tab w:val="left" w:pos="8640"/>
              </w:tabs>
              <w:spacing w:before="120" w:after="120"/>
              <w:ind w:right="720"/>
              <w:jc w:val="both"/>
              <w:rPr>
                <w:rFonts w:asciiTheme="minorHAnsi" w:hAnsiTheme="minorHAnsi" w:cstheme="minorHAnsi"/>
                <w:color w:val="000000" w:themeColor="text1"/>
                <w:szCs w:val="24"/>
              </w:rPr>
            </w:pPr>
            <w:r w:rsidRPr="00DC26E4">
              <w:rPr>
                <w:rFonts w:asciiTheme="minorHAnsi" w:hAnsiTheme="minorHAnsi" w:cstheme="minorHAnsi"/>
                <w:color w:val="000000" w:themeColor="text1"/>
                <w:szCs w:val="24"/>
              </w:rPr>
              <w:t>We also use our customer satisfaction data to monitor changing industry trends, needed global enhancements, and local service issues to continually improve and distinguish our service from the competition. ​​​​​​​</w:t>
            </w:r>
          </w:p>
        </w:tc>
      </w:tr>
    </w:tbl>
    <w:p w14:paraId="2A7F1990" w14:textId="77777777" w:rsidR="002C4469" w:rsidRPr="0004394C" w:rsidRDefault="002C4469" w:rsidP="002C4469">
      <w:pPr>
        <w:pStyle w:val="ListParagraph"/>
        <w:widowControl/>
        <w:spacing w:after="200" w:line="276" w:lineRule="auto"/>
        <w:rPr>
          <w:rFonts w:asciiTheme="minorHAnsi" w:hAnsiTheme="minorHAnsi" w:cstheme="minorHAnsi"/>
          <w:bCs/>
          <w:color w:val="000000" w:themeColor="text1"/>
          <w:szCs w:val="24"/>
        </w:rPr>
      </w:pPr>
    </w:p>
    <w:p w14:paraId="72A3102E" w14:textId="7E0BDB09" w:rsidR="0043763A" w:rsidRPr="002C4469" w:rsidRDefault="0004394C" w:rsidP="00FC08D9">
      <w:pPr>
        <w:pStyle w:val="ListParagraph"/>
        <w:widowControl/>
        <w:numPr>
          <w:ilvl w:val="1"/>
          <w:numId w:val="1"/>
        </w:numPr>
        <w:spacing w:after="200" w:line="276" w:lineRule="auto"/>
        <w:ind w:hanging="720"/>
        <w:rPr>
          <w:rFonts w:asciiTheme="minorHAnsi" w:hAnsiTheme="minorHAnsi" w:cstheme="minorBidi"/>
          <w:color w:val="000000" w:themeColor="text1"/>
        </w:rPr>
      </w:pPr>
      <w:r w:rsidRPr="2A5C0FE8">
        <w:rPr>
          <w:rFonts w:asciiTheme="minorHAnsi" w:hAnsiTheme="minorHAnsi" w:cstheme="minorBidi"/>
          <w:color w:val="000000" w:themeColor="text1"/>
        </w:rPr>
        <w:t xml:space="preserve">Please describe your methods to collect customer feedback and measure customer satisfaction. </w:t>
      </w:r>
      <w:r w:rsidR="002C4469" w:rsidRPr="2A5C0FE8">
        <w:rPr>
          <w:rFonts w:asciiTheme="minorHAnsi" w:hAnsiTheme="minorHAnsi" w:cstheme="minorBidi"/>
          <w:color w:val="000000" w:themeColor="text1"/>
        </w:rPr>
        <w:t xml:space="preserve"> </w:t>
      </w:r>
      <w:r w:rsidRPr="2A5C0FE8">
        <w:rPr>
          <w:rFonts w:asciiTheme="minorHAnsi" w:hAnsiTheme="minorHAnsi" w:cstheme="minorBidi"/>
          <w:color w:val="000000" w:themeColor="text1"/>
        </w:rPr>
        <w:t>Please provide any examples of such methods.</w:t>
      </w:r>
    </w:p>
    <w:tbl>
      <w:tblPr>
        <w:tblStyle w:val="TableGrid"/>
        <w:tblW w:w="0" w:type="auto"/>
        <w:shd w:val="clear" w:color="auto" w:fill="FFFF99"/>
        <w:tblLook w:val="01E0" w:firstRow="1" w:lastRow="1" w:firstColumn="1" w:lastColumn="1" w:noHBand="0" w:noVBand="0"/>
      </w:tblPr>
      <w:tblGrid>
        <w:gridCol w:w="8856"/>
      </w:tblGrid>
      <w:tr w:rsidR="0043763A" w:rsidRPr="00B836CE" w14:paraId="206AF06E" w14:textId="77777777" w:rsidTr="00BC38A4">
        <w:tc>
          <w:tcPr>
            <w:tcW w:w="8856" w:type="dxa"/>
            <w:shd w:val="clear" w:color="auto" w:fill="FFFFCC"/>
          </w:tcPr>
          <w:p w14:paraId="59724501" w14:textId="77777777" w:rsidR="00DC26E4" w:rsidRPr="00DC26E4" w:rsidRDefault="00DC26E4" w:rsidP="009B05C5">
            <w:pPr>
              <w:spacing w:before="120" w:after="120"/>
              <w:jc w:val="both"/>
              <w:rPr>
                <w:rFonts w:asciiTheme="minorHAnsi" w:hAnsiTheme="minorHAnsi" w:cstheme="minorHAnsi"/>
                <w:color w:val="000000" w:themeColor="text1"/>
                <w:szCs w:val="24"/>
              </w:rPr>
            </w:pPr>
            <w:r w:rsidRPr="00DC26E4">
              <w:rPr>
                <w:rFonts w:asciiTheme="minorHAnsi" w:hAnsiTheme="minorHAnsi" w:cstheme="minorHAnsi"/>
                <w:color w:val="000000" w:themeColor="text1"/>
                <w:szCs w:val="24"/>
              </w:rPr>
              <w:t>We collect customer satisfaction results from a variety of sources to ensure we are meeting our customers' needs. Those sources include customer satisfaction surveys such as the J.D. Power and Associates Domestic Car Rental Satisfaction Survey, customer service inquiries, our independent research service provider (monthly telephonic surveys conducted post-rental), and specific electronic or manual survey campaigns. In addition, we have a Quality Service Process (QSP) that allows our customers to provide immediate feedback at the time of return. Specific markets are targeted to perform Quality of Service Assessments and subsequently, an improvement action plan is put into place to address any problem areas. The results are closely monitored and aid necessary changes to resources, processes, etc.</w:t>
            </w:r>
          </w:p>
          <w:p w14:paraId="757B90B2" w14:textId="77777777" w:rsidR="0043763A" w:rsidRPr="00B836CE" w:rsidRDefault="0043763A" w:rsidP="00C2272B">
            <w:pPr>
              <w:tabs>
                <w:tab w:val="left" w:pos="8640"/>
              </w:tabs>
              <w:ind w:right="720"/>
              <w:rPr>
                <w:rFonts w:asciiTheme="minorHAnsi" w:hAnsiTheme="minorHAnsi" w:cstheme="minorHAnsi"/>
                <w:color w:val="000000" w:themeColor="text1"/>
                <w:szCs w:val="24"/>
              </w:rPr>
            </w:pPr>
          </w:p>
        </w:tc>
      </w:tr>
    </w:tbl>
    <w:p w14:paraId="290650C0" w14:textId="77777777" w:rsidR="00387B11" w:rsidRDefault="00387B11" w:rsidP="00387B11">
      <w:pPr>
        <w:pStyle w:val="ListParagraph"/>
        <w:widowControl/>
        <w:spacing w:after="200" w:line="276" w:lineRule="auto"/>
        <w:rPr>
          <w:rFonts w:asciiTheme="minorHAnsi" w:hAnsiTheme="minorHAnsi" w:cstheme="minorHAnsi"/>
          <w:bCs/>
          <w:color w:val="000000" w:themeColor="text1"/>
          <w:szCs w:val="24"/>
        </w:rPr>
      </w:pPr>
    </w:p>
    <w:p w14:paraId="4AC08690" w14:textId="57A643C3" w:rsidR="00387B11" w:rsidRPr="002265EF" w:rsidRDefault="00387B11" w:rsidP="00FC08D9">
      <w:pPr>
        <w:pStyle w:val="ListParagraph"/>
        <w:widowControl/>
        <w:numPr>
          <w:ilvl w:val="1"/>
          <w:numId w:val="1"/>
        </w:numPr>
        <w:spacing w:after="200" w:line="276" w:lineRule="auto"/>
        <w:ind w:hanging="720"/>
        <w:rPr>
          <w:rFonts w:asciiTheme="minorHAnsi" w:hAnsiTheme="minorHAnsi" w:cstheme="minorBidi"/>
          <w:color w:val="000000" w:themeColor="text1"/>
        </w:rPr>
      </w:pPr>
      <w:r w:rsidRPr="002265EF">
        <w:rPr>
          <w:rFonts w:asciiTheme="minorHAnsi" w:hAnsiTheme="minorHAnsi" w:cstheme="minorBidi"/>
          <w:color w:val="000000" w:themeColor="text1"/>
        </w:rPr>
        <w:t>Please describe your internal communication process with the staff at service locations and franchises throughout Indiana and how you will resolve any communication issues between the State and service locations.</w:t>
      </w:r>
    </w:p>
    <w:tbl>
      <w:tblPr>
        <w:tblStyle w:val="TableGrid"/>
        <w:tblW w:w="0" w:type="auto"/>
        <w:shd w:val="clear" w:color="auto" w:fill="FFFF99"/>
        <w:tblLook w:val="01E0" w:firstRow="1" w:lastRow="1" w:firstColumn="1" w:lastColumn="1" w:noHBand="0" w:noVBand="0"/>
      </w:tblPr>
      <w:tblGrid>
        <w:gridCol w:w="8856"/>
      </w:tblGrid>
      <w:tr w:rsidR="00387B11" w:rsidRPr="00B836CE" w14:paraId="6210E98D" w14:textId="77777777" w:rsidTr="00BC38A4">
        <w:tc>
          <w:tcPr>
            <w:tcW w:w="8856" w:type="dxa"/>
            <w:shd w:val="clear" w:color="auto" w:fill="FFFFCC"/>
          </w:tcPr>
          <w:p w14:paraId="56F72345" w14:textId="26A5342B" w:rsidR="00387B11" w:rsidRPr="00B836CE" w:rsidRDefault="00A91238" w:rsidP="00040D50">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The account management team will work directly with branch operations to ensure clear communication. </w:t>
            </w:r>
          </w:p>
        </w:tc>
      </w:tr>
    </w:tbl>
    <w:p w14:paraId="02AA76FC" w14:textId="14930AAF" w:rsidR="00500D4B" w:rsidRDefault="00500D4B" w:rsidP="002C4469">
      <w:pPr>
        <w:widowControl/>
        <w:spacing w:after="200" w:line="276" w:lineRule="auto"/>
        <w:rPr>
          <w:rFonts w:asciiTheme="minorHAnsi" w:hAnsiTheme="minorHAnsi" w:cstheme="minorHAnsi"/>
          <w:b/>
          <w:color w:val="000000" w:themeColor="text1"/>
          <w:szCs w:val="24"/>
          <w:u w:val="single"/>
        </w:rPr>
      </w:pPr>
    </w:p>
    <w:p w14:paraId="30A8B929" w14:textId="27CF5FFF" w:rsidR="002C4469" w:rsidRDefault="002C4469" w:rsidP="00FC08D9">
      <w:pPr>
        <w:pStyle w:val="ListParagraph"/>
        <w:numPr>
          <w:ilvl w:val="0"/>
          <w:numId w:val="1"/>
        </w:numPr>
        <w:ind w:hanging="720"/>
        <w:rPr>
          <w:rFonts w:asciiTheme="minorHAnsi" w:hAnsiTheme="minorHAnsi" w:cstheme="minorHAnsi"/>
          <w:b/>
          <w:color w:val="000000" w:themeColor="text1"/>
          <w:szCs w:val="24"/>
          <w:u w:val="single"/>
        </w:rPr>
      </w:pPr>
      <w:r>
        <w:rPr>
          <w:rFonts w:asciiTheme="minorHAnsi" w:hAnsiTheme="minorHAnsi" w:cstheme="minorHAnsi"/>
          <w:b/>
          <w:color w:val="000000" w:themeColor="text1"/>
          <w:szCs w:val="24"/>
          <w:u w:val="single"/>
        </w:rPr>
        <w:t>Reporting</w:t>
      </w:r>
      <w:bookmarkStart w:id="2" w:name="_Hlk96469095"/>
    </w:p>
    <w:p w14:paraId="59A2840A" w14:textId="77777777" w:rsidR="002C4469" w:rsidRDefault="002C4469" w:rsidP="002C4469">
      <w:pPr>
        <w:pStyle w:val="ListParagraph"/>
        <w:rPr>
          <w:rFonts w:asciiTheme="minorHAnsi" w:hAnsiTheme="minorHAnsi" w:cstheme="minorHAnsi"/>
          <w:b/>
          <w:color w:val="000000" w:themeColor="text1"/>
          <w:szCs w:val="24"/>
          <w:u w:val="single"/>
        </w:rPr>
      </w:pPr>
    </w:p>
    <w:p w14:paraId="7F14423F" w14:textId="1EB6A6CB" w:rsidR="00CA0546" w:rsidRPr="00EE2CAC" w:rsidRDefault="00CA0546" w:rsidP="00FC08D9">
      <w:pPr>
        <w:pStyle w:val="ListParagraph"/>
        <w:numPr>
          <w:ilvl w:val="1"/>
          <w:numId w:val="1"/>
        </w:numPr>
        <w:ind w:hanging="720"/>
        <w:rPr>
          <w:rFonts w:asciiTheme="minorHAnsi" w:hAnsiTheme="minorHAnsi" w:cstheme="minorHAnsi"/>
          <w:b/>
          <w:color w:val="000000" w:themeColor="text1"/>
          <w:szCs w:val="24"/>
          <w:u w:val="single"/>
        </w:rPr>
      </w:pPr>
      <w:r w:rsidRPr="00EE2CAC">
        <w:rPr>
          <w:rFonts w:asciiTheme="minorHAnsi" w:hAnsiTheme="minorHAnsi" w:cstheme="minorHAnsi"/>
          <w:bCs/>
          <w:color w:val="000000" w:themeColor="text1"/>
          <w:szCs w:val="24"/>
        </w:rPr>
        <w:t xml:space="preserve">Please confirm your ability to provide detailed reports that contain </w:t>
      </w:r>
      <w:r w:rsidRPr="00EE2CAC">
        <w:rPr>
          <w:rFonts w:asciiTheme="minorHAnsi" w:hAnsiTheme="minorHAnsi" w:cstheme="minorHAnsi"/>
          <w:bCs/>
          <w:i/>
          <w:iCs/>
          <w:color w:val="000000" w:themeColor="text1"/>
          <w:szCs w:val="24"/>
        </w:rPr>
        <w:t>at least</w:t>
      </w:r>
      <w:r w:rsidRPr="00EE2CAC">
        <w:rPr>
          <w:rFonts w:asciiTheme="minorHAnsi" w:hAnsiTheme="minorHAnsi" w:cstheme="minorHAnsi"/>
          <w:bCs/>
          <w:color w:val="000000" w:themeColor="text1"/>
          <w:szCs w:val="24"/>
        </w:rPr>
        <w:t xml:space="preserve"> the fields provided in Section 1.4.5 of the RFP.</w:t>
      </w:r>
    </w:p>
    <w:p w14:paraId="7DA19D28" w14:textId="77777777" w:rsidR="00CA0546" w:rsidRPr="00CA0546" w:rsidRDefault="00CA0546" w:rsidP="00CA0546">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CA0546" w:rsidRPr="00B836CE" w14:paraId="5B3D0148" w14:textId="77777777" w:rsidTr="00BC38A4">
        <w:tc>
          <w:tcPr>
            <w:tcW w:w="8856" w:type="dxa"/>
            <w:shd w:val="clear" w:color="auto" w:fill="FFFFCC"/>
          </w:tcPr>
          <w:p w14:paraId="3C170C3B" w14:textId="7F237BD9" w:rsidR="00CA0546" w:rsidRPr="00B836CE" w:rsidRDefault="00EE2CAC" w:rsidP="00040D50">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We currently provide the State with reporting as requested. </w:t>
            </w:r>
          </w:p>
        </w:tc>
      </w:tr>
    </w:tbl>
    <w:p w14:paraId="602971B7" w14:textId="77777777" w:rsidR="00CA0546" w:rsidRPr="00CA0546" w:rsidRDefault="00CA0546" w:rsidP="00CA0546">
      <w:pPr>
        <w:pStyle w:val="ListParagraph"/>
        <w:rPr>
          <w:rFonts w:asciiTheme="minorHAnsi" w:hAnsiTheme="minorHAnsi" w:cstheme="minorHAnsi"/>
          <w:b/>
          <w:color w:val="000000" w:themeColor="text1"/>
          <w:szCs w:val="24"/>
          <w:u w:val="single"/>
        </w:rPr>
      </w:pPr>
    </w:p>
    <w:p w14:paraId="0813BA6D" w14:textId="063374CB" w:rsidR="002C4469" w:rsidRPr="00EE2CAC" w:rsidRDefault="002C4469" w:rsidP="00FC08D9">
      <w:pPr>
        <w:pStyle w:val="ListParagraph"/>
        <w:numPr>
          <w:ilvl w:val="1"/>
          <w:numId w:val="1"/>
        </w:numPr>
        <w:ind w:hanging="720"/>
        <w:rPr>
          <w:rFonts w:asciiTheme="minorHAnsi" w:hAnsiTheme="minorHAnsi" w:cstheme="minorHAnsi"/>
          <w:b/>
          <w:color w:val="000000" w:themeColor="text1"/>
          <w:szCs w:val="24"/>
          <w:u w:val="single"/>
        </w:rPr>
      </w:pPr>
      <w:r w:rsidRPr="00EE2CAC">
        <w:rPr>
          <w:rFonts w:asciiTheme="minorHAnsi" w:hAnsiTheme="minorHAnsi" w:cstheme="minorHAnsi"/>
        </w:rPr>
        <w:lastRenderedPageBreak/>
        <w:t xml:space="preserve">What are the standard reports that your company provides to your customers?  Please provide a list of your company's standard reports, including examples, as an </w:t>
      </w:r>
      <w:r w:rsidR="006C6EED" w:rsidRPr="00EE2CAC">
        <w:rPr>
          <w:rFonts w:asciiTheme="minorHAnsi" w:hAnsiTheme="minorHAnsi" w:cstheme="minorHAnsi"/>
        </w:rPr>
        <w:t>exhibit</w:t>
      </w:r>
      <w:r w:rsidRPr="00EE2CAC">
        <w:rPr>
          <w:rFonts w:asciiTheme="minorHAnsi" w:hAnsiTheme="minorHAnsi" w:cstheme="minorHAnsi"/>
        </w:rPr>
        <w:t xml:space="preserve"> to your RFP response.  Please note which reports are available online.</w:t>
      </w:r>
    </w:p>
    <w:p w14:paraId="741B11BE" w14:textId="77777777" w:rsidR="00902240" w:rsidRPr="00902240" w:rsidRDefault="00902240" w:rsidP="00902240">
      <w:pPr>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902240" w:rsidRPr="00B836CE" w14:paraId="70A861C1" w14:textId="77777777" w:rsidTr="00023FBF">
        <w:trPr>
          <w:trHeight w:val="50"/>
        </w:trPr>
        <w:tc>
          <w:tcPr>
            <w:tcW w:w="8856" w:type="dxa"/>
            <w:shd w:val="clear" w:color="auto" w:fill="FFFFCC"/>
          </w:tcPr>
          <w:p w14:paraId="5D685F56" w14:textId="12AE25DB" w:rsidR="00023FBF" w:rsidRPr="00023FBF" w:rsidRDefault="00023FBF" w:rsidP="00023FBF">
            <w:pPr>
              <w:tabs>
                <w:tab w:val="left" w:pos="8640"/>
              </w:tabs>
              <w:spacing w:before="120" w:after="120"/>
              <w:ind w:right="720"/>
              <w:jc w:val="both"/>
              <w:rPr>
                <w:rFonts w:asciiTheme="minorHAnsi" w:hAnsiTheme="minorHAnsi" w:cstheme="minorHAnsi"/>
                <w:color w:val="000000" w:themeColor="text1"/>
                <w:szCs w:val="24"/>
              </w:rPr>
            </w:pPr>
            <w:r w:rsidRPr="00023FBF">
              <w:rPr>
                <w:rFonts w:asciiTheme="minorHAnsi" w:hAnsiTheme="minorHAnsi" w:cstheme="minorHAnsi"/>
                <w:color w:val="000000" w:themeColor="text1"/>
                <w:szCs w:val="24"/>
              </w:rPr>
              <w:t>Our most frequently requested reports include:</w:t>
            </w:r>
          </w:p>
          <w:p w14:paraId="081E4C86" w14:textId="77777777" w:rsidR="00023FBF" w:rsidRPr="00023FBF" w:rsidRDefault="00023FBF" w:rsidP="00023FBF">
            <w:pPr>
              <w:tabs>
                <w:tab w:val="left" w:pos="8640"/>
              </w:tabs>
              <w:ind w:right="720"/>
              <w:jc w:val="both"/>
              <w:rPr>
                <w:rFonts w:asciiTheme="minorHAnsi" w:hAnsiTheme="minorHAnsi" w:cstheme="minorHAnsi"/>
                <w:color w:val="000000" w:themeColor="text1"/>
                <w:szCs w:val="24"/>
              </w:rPr>
            </w:pPr>
            <w:r w:rsidRPr="00023FBF">
              <w:rPr>
                <w:rFonts w:asciiTheme="minorHAnsi" w:hAnsiTheme="minorHAnsi" w:cstheme="minorHAnsi"/>
                <w:color w:val="000000" w:themeColor="text1"/>
                <w:szCs w:val="24"/>
              </w:rPr>
              <w:t>Rental Agreement Report — includes rental agreement number, check-in and check-out dates and locations, charged days, time and mileage (T&amp;M), average rate per day, and renter name.</w:t>
            </w:r>
          </w:p>
          <w:p w14:paraId="0D6A61D6" w14:textId="77777777" w:rsidR="00023FBF" w:rsidRPr="00023FBF" w:rsidRDefault="00023FBF" w:rsidP="00023FBF">
            <w:pPr>
              <w:tabs>
                <w:tab w:val="left" w:pos="8640"/>
              </w:tabs>
              <w:ind w:right="720"/>
              <w:jc w:val="both"/>
              <w:rPr>
                <w:rFonts w:asciiTheme="minorHAnsi" w:hAnsiTheme="minorHAnsi" w:cstheme="minorHAnsi"/>
                <w:color w:val="000000" w:themeColor="text1"/>
                <w:szCs w:val="24"/>
              </w:rPr>
            </w:pPr>
            <w:r w:rsidRPr="00023FBF">
              <w:rPr>
                <w:rFonts w:asciiTheme="minorHAnsi" w:hAnsiTheme="minorHAnsi" w:cstheme="minorHAnsi"/>
                <w:color w:val="000000" w:themeColor="text1"/>
                <w:szCs w:val="24"/>
              </w:rPr>
              <w:t>Scorecard — snapshot of an account’s rental activity by month, quarter, or year based on various data points.</w:t>
            </w:r>
          </w:p>
          <w:p w14:paraId="45380836" w14:textId="77777777" w:rsidR="00023FBF" w:rsidRPr="00023FBF" w:rsidRDefault="00023FBF" w:rsidP="00023FBF">
            <w:pPr>
              <w:tabs>
                <w:tab w:val="left" w:pos="8640"/>
              </w:tabs>
              <w:ind w:right="720"/>
              <w:jc w:val="both"/>
              <w:rPr>
                <w:rFonts w:asciiTheme="minorHAnsi" w:hAnsiTheme="minorHAnsi" w:cstheme="minorHAnsi"/>
                <w:color w:val="000000" w:themeColor="text1"/>
                <w:szCs w:val="24"/>
              </w:rPr>
            </w:pPr>
            <w:r w:rsidRPr="00023FBF">
              <w:rPr>
                <w:rFonts w:asciiTheme="minorHAnsi" w:hAnsiTheme="minorHAnsi" w:cstheme="minorHAnsi"/>
                <w:color w:val="000000" w:themeColor="text1"/>
                <w:szCs w:val="24"/>
              </w:rPr>
              <w:t>Reservation Reports — includes account name and account number, number of reservations, number of Booked Days, country of travel.</w:t>
            </w:r>
          </w:p>
          <w:p w14:paraId="119FE5AC" w14:textId="77777777" w:rsidR="00023FBF" w:rsidRPr="00023FBF" w:rsidRDefault="00023FBF" w:rsidP="00023FBF">
            <w:pPr>
              <w:tabs>
                <w:tab w:val="left" w:pos="8640"/>
              </w:tabs>
              <w:ind w:right="720"/>
              <w:jc w:val="both"/>
              <w:rPr>
                <w:rFonts w:asciiTheme="minorHAnsi" w:hAnsiTheme="minorHAnsi" w:cstheme="minorHAnsi"/>
                <w:color w:val="000000" w:themeColor="text1"/>
                <w:szCs w:val="24"/>
              </w:rPr>
            </w:pPr>
            <w:r w:rsidRPr="00023FBF">
              <w:rPr>
                <w:rFonts w:asciiTheme="minorHAnsi" w:hAnsiTheme="minorHAnsi" w:cstheme="minorHAnsi"/>
                <w:color w:val="000000" w:themeColor="text1"/>
                <w:szCs w:val="24"/>
              </w:rPr>
              <w:t>City Detail — shows the location from which vehicles were rented, the number of transactions, charge days, revenue local, one-way, length of rental, miles per day.</w:t>
            </w:r>
          </w:p>
          <w:p w14:paraId="3E3ABA19" w14:textId="77777777" w:rsidR="00023FBF" w:rsidRPr="00023FBF" w:rsidRDefault="00023FBF" w:rsidP="00023FBF">
            <w:pPr>
              <w:tabs>
                <w:tab w:val="left" w:pos="8640"/>
              </w:tabs>
              <w:ind w:right="720"/>
              <w:jc w:val="both"/>
              <w:rPr>
                <w:rFonts w:asciiTheme="minorHAnsi" w:hAnsiTheme="minorHAnsi" w:cstheme="minorHAnsi"/>
                <w:color w:val="000000" w:themeColor="text1"/>
                <w:szCs w:val="24"/>
              </w:rPr>
            </w:pPr>
            <w:r w:rsidRPr="00023FBF">
              <w:rPr>
                <w:rFonts w:asciiTheme="minorHAnsi" w:hAnsiTheme="minorHAnsi" w:cstheme="minorHAnsi"/>
                <w:color w:val="000000" w:themeColor="text1"/>
                <w:szCs w:val="24"/>
              </w:rPr>
              <w:t xml:space="preserve">Rental History — includes Booking Source report, Revenue Summary </w:t>
            </w:r>
            <w:proofErr w:type="gramStart"/>
            <w:r w:rsidRPr="00023FBF">
              <w:rPr>
                <w:rFonts w:asciiTheme="minorHAnsi" w:hAnsiTheme="minorHAnsi" w:cstheme="minorHAnsi"/>
                <w:color w:val="000000" w:themeColor="text1"/>
                <w:szCs w:val="24"/>
              </w:rPr>
              <w:t>By</w:t>
            </w:r>
            <w:proofErr w:type="gramEnd"/>
            <w:r w:rsidRPr="00023FBF">
              <w:rPr>
                <w:rFonts w:asciiTheme="minorHAnsi" w:hAnsiTheme="minorHAnsi" w:cstheme="minorHAnsi"/>
                <w:color w:val="000000" w:themeColor="text1"/>
                <w:szCs w:val="24"/>
              </w:rPr>
              <w:t xml:space="preserve"> Child Account report, Car Charged report, and a Car Driven report.</w:t>
            </w:r>
          </w:p>
          <w:p w14:paraId="665D7B19" w14:textId="77777777" w:rsidR="00902240" w:rsidRDefault="00023FBF" w:rsidP="00023FBF">
            <w:pPr>
              <w:tabs>
                <w:tab w:val="left" w:pos="8640"/>
              </w:tabs>
              <w:ind w:right="720"/>
              <w:jc w:val="both"/>
              <w:rPr>
                <w:rFonts w:asciiTheme="minorHAnsi" w:hAnsiTheme="minorHAnsi" w:cstheme="minorHAnsi"/>
                <w:color w:val="000000" w:themeColor="text1"/>
                <w:szCs w:val="24"/>
              </w:rPr>
            </w:pPr>
            <w:r w:rsidRPr="00023FBF">
              <w:rPr>
                <w:rFonts w:asciiTheme="minorHAnsi" w:hAnsiTheme="minorHAnsi" w:cstheme="minorHAnsi"/>
                <w:color w:val="000000" w:themeColor="text1"/>
                <w:szCs w:val="24"/>
              </w:rPr>
              <w:t>Emerald Club Member — includes loyalty tier, name, enrollment date.</w:t>
            </w:r>
          </w:p>
          <w:p w14:paraId="4D8489D4" w14:textId="029993E1" w:rsidR="00023FBF" w:rsidRPr="00B836CE" w:rsidRDefault="00023FBF" w:rsidP="00023FBF">
            <w:pPr>
              <w:spacing w:before="120"/>
              <w:jc w:val="both"/>
              <w:rPr>
                <w:rFonts w:asciiTheme="minorHAnsi" w:hAnsiTheme="minorHAnsi" w:cstheme="minorHAnsi"/>
                <w:color w:val="000000" w:themeColor="text1"/>
                <w:szCs w:val="24"/>
              </w:rPr>
            </w:pPr>
            <w:r w:rsidRPr="00023FBF">
              <w:rPr>
                <w:rFonts w:asciiTheme="minorHAnsi" w:hAnsiTheme="minorHAnsi" w:cstheme="minorHAnsi"/>
                <w:color w:val="000000" w:themeColor="text1"/>
                <w:szCs w:val="24"/>
              </w:rPr>
              <w:t xml:space="preserve">Enterprise and National do not offer Web-based reports </w:t>
            </w:r>
            <w:proofErr w:type="gramStart"/>
            <w:r w:rsidRPr="00023FBF">
              <w:rPr>
                <w:rFonts w:asciiTheme="minorHAnsi" w:hAnsiTheme="minorHAnsi" w:cstheme="minorHAnsi"/>
                <w:color w:val="000000" w:themeColor="text1"/>
                <w:szCs w:val="24"/>
              </w:rPr>
              <w:t>at this time</w:t>
            </w:r>
            <w:proofErr w:type="gramEnd"/>
            <w:r w:rsidRPr="00023FBF">
              <w:rPr>
                <w:rFonts w:asciiTheme="minorHAnsi" w:hAnsiTheme="minorHAnsi" w:cstheme="minorHAnsi"/>
                <w:color w:val="000000" w:themeColor="text1"/>
                <w:szCs w:val="24"/>
              </w:rPr>
              <w:t>. Your account manager can provide management reports upon request.</w:t>
            </w:r>
            <w:r w:rsidR="00A91238">
              <w:rPr>
                <w:rFonts w:asciiTheme="minorHAnsi" w:hAnsiTheme="minorHAnsi" w:cstheme="minorHAnsi"/>
                <w:color w:val="000000" w:themeColor="text1"/>
                <w:szCs w:val="24"/>
              </w:rPr>
              <w:t xml:space="preserve"> Examples can be provided upon request for private view only. </w:t>
            </w:r>
          </w:p>
        </w:tc>
      </w:tr>
    </w:tbl>
    <w:p w14:paraId="1A590930" w14:textId="77777777" w:rsidR="00902240" w:rsidRPr="00902240" w:rsidRDefault="00902240" w:rsidP="00902240">
      <w:pPr>
        <w:widowControl/>
        <w:rPr>
          <w:rFonts w:asciiTheme="minorHAnsi" w:eastAsiaTheme="majorEastAsia" w:hAnsiTheme="minorHAnsi" w:cstheme="minorHAnsi"/>
        </w:rPr>
      </w:pPr>
    </w:p>
    <w:p w14:paraId="48DF12DE" w14:textId="2D26EE3B" w:rsidR="002C4469" w:rsidRDefault="002C4469" w:rsidP="00FC08D9">
      <w:pPr>
        <w:pStyle w:val="ListParagraph"/>
        <w:numPr>
          <w:ilvl w:val="1"/>
          <w:numId w:val="1"/>
        </w:numPr>
        <w:ind w:hanging="720"/>
        <w:rPr>
          <w:rFonts w:asciiTheme="minorHAnsi" w:hAnsiTheme="minorHAnsi" w:cstheme="minorHAnsi"/>
        </w:rPr>
      </w:pPr>
      <w:r w:rsidRPr="002C4469">
        <w:rPr>
          <w:rFonts w:asciiTheme="minorHAnsi" w:hAnsiTheme="minorHAnsi" w:cstheme="minorHAnsi"/>
        </w:rPr>
        <w:t xml:space="preserve">Please detail your company’s customized and ad hoc reporting capabilities, including how long the State will wait to receive new requests for information.  </w:t>
      </w:r>
    </w:p>
    <w:p w14:paraId="498E1D88" w14:textId="77777777" w:rsidR="002C4469" w:rsidRDefault="002C4469" w:rsidP="002C4469">
      <w:pPr>
        <w:pStyle w:val="ListParagraph"/>
        <w:rPr>
          <w:rFonts w:asciiTheme="minorHAnsi" w:hAnsiTheme="minorHAnsi" w:cstheme="minorHAnsi"/>
        </w:rPr>
      </w:pPr>
    </w:p>
    <w:tbl>
      <w:tblPr>
        <w:tblStyle w:val="TableGrid"/>
        <w:tblW w:w="0" w:type="auto"/>
        <w:shd w:val="clear" w:color="auto" w:fill="FFFF99"/>
        <w:tblLook w:val="01E0" w:firstRow="1" w:lastRow="1" w:firstColumn="1" w:lastColumn="1" w:noHBand="0" w:noVBand="0"/>
      </w:tblPr>
      <w:tblGrid>
        <w:gridCol w:w="8856"/>
      </w:tblGrid>
      <w:tr w:rsidR="002C4469" w:rsidRPr="00B836CE" w14:paraId="7436FE6C" w14:textId="77777777" w:rsidTr="00BC38A4">
        <w:tc>
          <w:tcPr>
            <w:tcW w:w="8856" w:type="dxa"/>
            <w:shd w:val="clear" w:color="auto" w:fill="FFFFCC"/>
          </w:tcPr>
          <w:p w14:paraId="039CAD78" w14:textId="4519083F" w:rsidR="00023FBF" w:rsidRPr="006D0C5E" w:rsidRDefault="00023FBF" w:rsidP="00FC08D9">
            <w:pPr>
              <w:tabs>
                <w:tab w:val="left" w:pos="8640"/>
              </w:tabs>
              <w:spacing w:before="120" w:after="120"/>
              <w:ind w:right="720"/>
              <w:jc w:val="both"/>
              <w:rPr>
                <w:rFonts w:asciiTheme="minorHAnsi" w:hAnsiTheme="minorHAnsi" w:cstheme="minorHAnsi"/>
                <w:color w:val="000000" w:themeColor="text1"/>
                <w:szCs w:val="24"/>
              </w:rPr>
            </w:pPr>
            <w:r w:rsidRPr="006D0C5E">
              <w:rPr>
                <w:rFonts w:asciiTheme="minorHAnsi" w:hAnsiTheme="minorHAnsi" w:cstheme="minorHAnsi"/>
                <w:color w:val="000000" w:themeColor="text1"/>
                <w:szCs w:val="24"/>
              </w:rPr>
              <w:t xml:space="preserve">Enterprise and National use a data warehouse structure that allows us to pull a wide variety of standard reports. We can easily customize these reports to suit almost every need. Initial customized reports require a </w:t>
            </w:r>
            <w:r w:rsidR="006D0C5E" w:rsidRPr="006D0C5E">
              <w:rPr>
                <w:rFonts w:asciiTheme="minorHAnsi" w:hAnsiTheme="minorHAnsi" w:cstheme="minorHAnsi"/>
                <w:color w:val="000000" w:themeColor="text1"/>
                <w:szCs w:val="24"/>
              </w:rPr>
              <w:t>month</w:t>
            </w:r>
            <w:r w:rsidR="00477496" w:rsidRPr="006D0C5E">
              <w:rPr>
                <w:rFonts w:asciiTheme="minorHAnsi" w:hAnsiTheme="minorHAnsi" w:cstheme="minorHAnsi"/>
                <w:color w:val="000000" w:themeColor="text1"/>
                <w:szCs w:val="24"/>
              </w:rPr>
              <w:t xml:space="preserve"> </w:t>
            </w:r>
            <w:proofErr w:type="gramStart"/>
            <w:r w:rsidRPr="006D0C5E">
              <w:rPr>
                <w:rFonts w:asciiTheme="minorHAnsi" w:hAnsiTheme="minorHAnsi" w:cstheme="minorHAnsi"/>
                <w:color w:val="000000" w:themeColor="text1"/>
                <w:szCs w:val="24"/>
              </w:rPr>
              <w:t>lead</w:t>
            </w:r>
            <w:proofErr w:type="gramEnd"/>
            <w:r w:rsidRPr="006D0C5E">
              <w:rPr>
                <w:rFonts w:asciiTheme="minorHAnsi" w:hAnsiTheme="minorHAnsi" w:cstheme="minorHAnsi"/>
                <w:color w:val="000000" w:themeColor="text1"/>
                <w:szCs w:val="24"/>
              </w:rPr>
              <w:t xml:space="preserve"> time to create the report according to the State’s management specifications. After the initial creation of these reports, your Enterprise and National representative can provide the report on the same schedule as standardized reports — by the 10th of each month for monthly reports and by the 15th of the month for quarterly and year-end reports.</w:t>
            </w:r>
          </w:p>
          <w:p w14:paraId="45A208C3" w14:textId="6C5E34D2" w:rsidR="002C4469" w:rsidRPr="00B836CE" w:rsidRDefault="00023FBF" w:rsidP="00FC08D9">
            <w:pPr>
              <w:tabs>
                <w:tab w:val="left" w:pos="8640"/>
              </w:tabs>
              <w:spacing w:before="120" w:after="120"/>
              <w:ind w:right="720"/>
              <w:jc w:val="both"/>
              <w:rPr>
                <w:rFonts w:asciiTheme="minorHAnsi" w:hAnsiTheme="minorHAnsi" w:cstheme="minorHAnsi"/>
                <w:color w:val="000000" w:themeColor="text1"/>
                <w:szCs w:val="24"/>
              </w:rPr>
            </w:pPr>
            <w:r w:rsidRPr="006D0C5E">
              <w:rPr>
                <w:rFonts w:asciiTheme="minorHAnsi" w:hAnsiTheme="minorHAnsi" w:cstheme="minorHAnsi"/>
                <w:color w:val="000000" w:themeColor="text1"/>
                <w:szCs w:val="24"/>
              </w:rPr>
              <w:t>There is no cost for these customized reports.</w:t>
            </w:r>
          </w:p>
        </w:tc>
      </w:tr>
    </w:tbl>
    <w:p w14:paraId="6BAC045C" w14:textId="77777777" w:rsidR="002C4469" w:rsidRDefault="002C4469" w:rsidP="002C4469">
      <w:pPr>
        <w:pStyle w:val="ListParagraph"/>
        <w:rPr>
          <w:rFonts w:asciiTheme="minorHAnsi" w:hAnsiTheme="minorHAnsi" w:cstheme="minorHAnsi"/>
        </w:rPr>
      </w:pPr>
    </w:p>
    <w:p w14:paraId="3312CAD1" w14:textId="0BC6954D" w:rsidR="00315A09" w:rsidRPr="00EE2CAC" w:rsidRDefault="002C4469" w:rsidP="00FC08D9">
      <w:pPr>
        <w:pStyle w:val="ListParagraph"/>
        <w:numPr>
          <w:ilvl w:val="1"/>
          <w:numId w:val="1"/>
        </w:numPr>
        <w:ind w:hanging="720"/>
        <w:rPr>
          <w:rFonts w:asciiTheme="minorHAnsi" w:hAnsiTheme="minorHAnsi" w:cstheme="minorBidi"/>
        </w:rPr>
      </w:pPr>
      <w:r w:rsidRPr="00EE2CAC">
        <w:rPr>
          <w:rFonts w:asciiTheme="minorHAnsi" w:eastAsiaTheme="majorEastAsia" w:hAnsiTheme="minorHAnsi" w:cstheme="minorBidi"/>
        </w:rPr>
        <w:t>Does your company provide online Account Management Services that enables the State Vendor Management team to monitor activity?  If so, please provide a list of all functions of online capabilities, including reporting, and their cost to the State. Please note that all functions listed in the RFP will be at no additional cost to the State.</w:t>
      </w:r>
    </w:p>
    <w:bookmarkEnd w:id="2"/>
    <w:p w14:paraId="2073309D" w14:textId="77777777" w:rsidR="00902240" w:rsidRPr="00643A4D" w:rsidRDefault="00902240" w:rsidP="00643A4D">
      <w:pPr>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902240" w:rsidRPr="00B836CE" w14:paraId="2F331954" w14:textId="77777777" w:rsidTr="00BC38A4">
        <w:tc>
          <w:tcPr>
            <w:tcW w:w="8856" w:type="dxa"/>
            <w:shd w:val="clear" w:color="auto" w:fill="FFFFCC"/>
          </w:tcPr>
          <w:p w14:paraId="7E1CBAB1" w14:textId="5036DC2D" w:rsidR="00902240" w:rsidRPr="00B836CE" w:rsidRDefault="00A91238" w:rsidP="00FC08D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When reserving through </w:t>
            </w:r>
            <w:proofErr w:type="spellStart"/>
            <w:r>
              <w:rPr>
                <w:rFonts w:asciiTheme="minorHAnsi" w:hAnsiTheme="minorHAnsi" w:cstheme="minorHAnsi"/>
                <w:color w:val="000000" w:themeColor="text1"/>
                <w:szCs w:val="24"/>
              </w:rPr>
              <w:t>EHIDirect</w:t>
            </w:r>
            <w:proofErr w:type="spellEnd"/>
            <w:r>
              <w:rPr>
                <w:rFonts w:asciiTheme="minorHAnsi" w:hAnsiTheme="minorHAnsi" w:cstheme="minorHAnsi"/>
                <w:color w:val="000000" w:themeColor="text1"/>
                <w:szCs w:val="24"/>
              </w:rPr>
              <w:t xml:space="preserve">, rental data can be provided. This tool has been </w:t>
            </w:r>
            <w:r>
              <w:rPr>
                <w:rFonts w:asciiTheme="minorHAnsi" w:hAnsiTheme="minorHAnsi" w:cstheme="minorHAnsi"/>
                <w:color w:val="000000" w:themeColor="text1"/>
                <w:szCs w:val="24"/>
              </w:rPr>
              <w:lastRenderedPageBreak/>
              <w:t xml:space="preserve">provided to the State </w:t>
            </w:r>
            <w:r w:rsidR="00A96D61">
              <w:rPr>
                <w:rFonts w:asciiTheme="minorHAnsi" w:hAnsiTheme="minorHAnsi" w:cstheme="minorHAnsi"/>
                <w:color w:val="000000" w:themeColor="text1"/>
                <w:szCs w:val="24"/>
              </w:rPr>
              <w:t xml:space="preserve">because it </w:t>
            </w:r>
            <w:r>
              <w:rPr>
                <w:rFonts w:asciiTheme="minorHAnsi" w:hAnsiTheme="minorHAnsi" w:cstheme="minorHAnsi"/>
                <w:color w:val="000000" w:themeColor="text1"/>
                <w:szCs w:val="24"/>
              </w:rPr>
              <w:t xml:space="preserve">offers reporting features and rental data viewing. </w:t>
            </w:r>
          </w:p>
        </w:tc>
      </w:tr>
    </w:tbl>
    <w:p w14:paraId="3DD72122" w14:textId="1229B5A0" w:rsidR="009C7378" w:rsidRDefault="009C7378" w:rsidP="00902240">
      <w:pPr>
        <w:widowControl/>
        <w:tabs>
          <w:tab w:val="left" w:pos="8640"/>
        </w:tabs>
        <w:ind w:right="720"/>
        <w:rPr>
          <w:rFonts w:asciiTheme="minorHAnsi" w:hAnsiTheme="minorHAnsi" w:cstheme="minorHAnsi"/>
          <w:b/>
          <w:color w:val="000000" w:themeColor="text1"/>
        </w:rPr>
      </w:pPr>
    </w:p>
    <w:p w14:paraId="65296F20" w14:textId="13C11F32" w:rsidR="00902240" w:rsidRDefault="002C4469" w:rsidP="00FC08D9">
      <w:pPr>
        <w:pStyle w:val="ListParagraph"/>
        <w:widowControl/>
        <w:numPr>
          <w:ilvl w:val="0"/>
          <w:numId w:val="1"/>
        </w:numPr>
        <w:tabs>
          <w:tab w:val="left" w:pos="8640"/>
        </w:tabs>
        <w:ind w:right="720" w:hanging="720"/>
        <w:rPr>
          <w:rFonts w:asciiTheme="minorHAnsi" w:hAnsiTheme="minorHAnsi" w:cstheme="minorHAnsi"/>
          <w:b/>
          <w:color w:val="000000" w:themeColor="text1"/>
          <w:u w:val="single"/>
        </w:rPr>
      </w:pPr>
      <w:r>
        <w:rPr>
          <w:rFonts w:asciiTheme="minorHAnsi" w:hAnsiTheme="minorHAnsi" w:cstheme="minorHAnsi"/>
          <w:b/>
          <w:color w:val="000000" w:themeColor="text1"/>
          <w:u w:val="single"/>
        </w:rPr>
        <w:t>Reservations, Pickups, Returns, and Cancellations</w:t>
      </w:r>
    </w:p>
    <w:p w14:paraId="599A1EC3" w14:textId="77777777" w:rsidR="00902240" w:rsidRDefault="00902240" w:rsidP="00902240">
      <w:pPr>
        <w:pStyle w:val="ListParagraph"/>
        <w:widowControl/>
        <w:tabs>
          <w:tab w:val="left" w:pos="8640"/>
        </w:tabs>
        <w:ind w:right="720"/>
        <w:rPr>
          <w:rFonts w:asciiTheme="minorHAnsi" w:hAnsiTheme="minorHAnsi" w:cstheme="minorHAnsi"/>
          <w:bCs/>
          <w:color w:val="000000" w:themeColor="text1"/>
        </w:rPr>
      </w:pPr>
    </w:p>
    <w:p w14:paraId="3D926FA9" w14:textId="53004F97" w:rsidR="008D7C41" w:rsidRPr="00732949" w:rsidRDefault="008D7C41" w:rsidP="00FC08D9">
      <w:pPr>
        <w:pStyle w:val="ListParagraph"/>
        <w:numPr>
          <w:ilvl w:val="1"/>
          <w:numId w:val="1"/>
        </w:numPr>
        <w:ind w:hanging="720"/>
        <w:rPr>
          <w:rFonts w:asciiTheme="minorHAnsi" w:hAnsiTheme="minorHAnsi" w:cstheme="minorHAnsi"/>
        </w:rPr>
      </w:pPr>
      <w:r w:rsidRPr="00732949">
        <w:rPr>
          <w:rFonts w:asciiTheme="minorHAnsi" w:hAnsiTheme="minorHAnsi" w:cstheme="minorHAnsi"/>
        </w:rPr>
        <w:t xml:space="preserve">Please describe how your proposed solution meets the minimum functionality of the online reservation system as outlined in Section 1.4.6 of the RFP.  Please include an example of how a reservation can be made, viewed, and modified/cancelled.  Pictures and diagrams may be included. </w:t>
      </w:r>
    </w:p>
    <w:p w14:paraId="126FF102" w14:textId="77777777" w:rsidR="008D7C41" w:rsidRPr="008D7C41" w:rsidRDefault="008D7C41" w:rsidP="008D7C41">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8D7C41" w:rsidRPr="00B836CE" w14:paraId="493785BA" w14:textId="77777777" w:rsidTr="00BC38A4">
        <w:tc>
          <w:tcPr>
            <w:tcW w:w="8856" w:type="dxa"/>
            <w:shd w:val="clear" w:color="auto" w:fill="FFFFCC"/>
          </w:tcPr>
          <w:p w14:paraId="6B7D83D5" w14:textId="110543CF" w:rsidR="008D7C41" w:rsidRPr="00B836CE" w:rsidRDefault="00732949" w:rsidP="00FC08D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Please refer to the attached</w:t>
            </w:r>
            <w:r w:rsidR="00FC08D9">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 xml:space="preserve">PowerPoint entitled </w:t>
            </w:r>
            <w:r w:rsidR="00FC08D9">
              <w:rPr>
                <w:rFonts w:asciiTheme="minorHAnsi" w:hAnsiTheme="minorHAnsi" w:cstheme="minorHAnsi"/>
                <w:color w:val="000000" w:themeColor="text1"/>
                <w:szCs w:val="24"/>
              </w:rPr>
              <w:t xml:space="preserve">Appendix 2. </w:t>
            </w:r>
            <w:r w:rsidRPr="00732949">
              <w:rPr>
                <w:rFonts w:asciiTheme="minorHAnsi" w:hAnsiTheme="minorHAnsi" w:cstheme="minorHAnsi"/>
                <w:color w:val="000000" w:themeColor="text1"/>
                <w:szCs w:val="24"/>
              </w:rPr>
              <w:t xml:space="preserve">Enterprise 101620 </w:t>
            </w:r>
            <w:proofErr w:type="spellStart"/>
            <w:r w:rsidRPr="00732949">
              <w:rPr>
                <w:rFonts w:asciiTheme="minorHAnsi" w:hAnsiTheme="minorHAnsi" w:cstheme="minorHAnsi"/>
                <w:color w:val="000000" w:themeColor="text1"/>
                <w:szCs w:val="24"/>
              </w:rPr>
              <w:t>EHIDirect</w:t>
            </w:r>
            <w:proofErr w:type="spellEnd"/>
            <w:r w:rsidRPr="00732949">
              <w:rPr>
                <w:rFonts w:asciiTheme="minorHAnsi" w:hAnsiTheme="minorHAnsi" w:cstheme="minorHAnsi"/>
                <w:color w:val="000000" w:themeColor="text1"/>
                <w:szCs w:val="24"/>
              </w:rPr>
              <w:t xml:space="preserve"> Reservation tool</w:t>
            </w:r>
            <w:r>
              <w:rPr>
                <w:rFonts w:asciiTheme="minorHAnsi" w:hAnsiTheme="minorHAnsi" w:cstheme="minorHAnsi"/>
                <w:color w:val="000000" w:themeColor="text1"/>
                <w:szCs w:val="24"/>
              </w:rPr>
              <w:t>.</w:t>
            </w:r>
            <w:r w:rsidR="00FC08D9">
              <w:rPr>
                <w:rFonts w:asciiTheme="minorHAnsi" w:hAnsiTheme="minorHAnsi" w:cstheme="minorHAnsi"/>
                <w:color w:val="000000" w:themeColor="text1"/>
                <w:szCs w:val="24"/>
              </w:rPr>
              <w:t xml:space="preserve"> Included in this PowerPoint is a run-down of our recommended method of reserving rentals. </w:t>
            </w:r>
          </w:p>
        </w:tc>
      </w:tr>
    </w:tbl>
    <w:p w14:paraId="2FDAF2E1" w14:textId="77777777" w:rsidR="00F84BDF" w:rsidRPr="00CA0546" w:rsidRDefault="00F84BDF" w:rsidP="00CA0546">
      <w:pPr>
        <w:widowControl/>
        <w:rPr>
          <w:rFonts w:asciiTheme="minorHAnsi" w:eastAsiaTheme="majorEastAsia" w:hAnsiTheme="minorHAnsi" w:cstheme="minorHAnsi"/>
        </w:rPr>
      </w:pPr>
    </w:p>
    <w:p w14:paraId="115BDB7A" w14:textId="697103D9" w:rsidR="00F84BDF" w:rsidRDefault="00F84BDF" w:rsidP="00FC08D9">
      <w:pPr>
        <w:pStyle w:val="ListParagraph"/>
        <w:numPr>
          <w:ilvl w:val="1"/>
          <w:numId w:val="1"/>
        </w:numPr>
        <w:ind w:hanging="720"/>
        <w:rPr>
          <w:rFonts w:asciiTheme="minorHAnsi" w:hAnsiTheme="minorHAnsi" w:cstheme="minorHAnsi"/>
        </w:rPr>
      </w:pPr>
      <w:r>
        <w:rPr>
          <w:rFonts w:asciiTheme="minorHAnsi" w:hAnsiTheme="minorHAnsi" w:cstheme="minorHAnsi"/>
        </w:rPr>
        <w:t>Please describe the availability and functionality of a mobile application, if applicable.</w:t>
      </w:r>
    </w:p>
    <w:p w14:paraId="45DBE0AC" w14:textId="77777777" w:rsidR="00F84BDF" w:rsidRPr="008D7C41" w:rsidRDefault="00F84BDF" w:rsidP="00F84BDF">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F84BDF" w:rsidRPr="00B836CE" w14:paraId="0411E8BD" w14:textId="77777777" w:rsidTr="00BC38A4">
        <w:tc>
          <w:tcPr>
            <w:tcW w:w="8856" w:type="dxa"/>
            <w:shd w:val="clear" w:color="auto" w:fill="FFFFCC"/>
          </w:tcPr>
          <w:p w14:paraId="1F470EDD" w14:textId="1417DCF7" w:rsidR="009C429C" w:rsidRPr="009C429C" w:rsidRDefault="007A735C" w:rsidP="007A735C">
            <w:pPr>
              <w:spacing w:before="120" w:after="120"/>
              <w:jc w:val="both"/>
              <w:rPr>
                <w:rFonts w:asciiTheme="minorHAnsi" w:hAnsiTheme="minorHAnsi" w:cstheme="minorHAnsi"/>
                <w:color w:val="000000" w:themeColor="text1"/>
                <w:szCs w:val="24"/>
              </w:rPr>
            </w:pPr>
            <w:r w:rsidRPr="007A735C">
              <w:rPr>
                <w:rFonts w:asciiTheme="minorHAnsi" w:hAnsiTheme="minorHAnsi" w:cstheme="minorHAnsi"/>
                <w:color w:val="000000" w:themeColor="text1"/>
                <w:szCs w:val="24"/>
              </w:rPr>
              <w:t xml:space="preserve">We encourage the State travelers to download the </w:t>
            </w:r>
            <w:proofErr w:type="spellStart"/>
            <w:r w:rsidRPr="007A735C">
              <w:rPr>
                <w:rFonts w:asciiTheme="minorHAnsi" w:hAnsiTheme="minorHAnsi" w:cstheme="minorHAnsi"/>
                <w:color w:val="000000" w:themeColor="text1"/>
                <w:szCs w:val="24"/>
              </w:rPr>
              <w:t>EHIDirect</w:t>
            </w:r>
            <w:proofErr w:type="spellEnd"/>
            <w:r w:rsidRPr="007A735C">
              <w:rPr>
                <w:rFonts w:asciiTheme="minorHAnsi" w:hAnsiTheme="minorHAnsi" w:cstheme="minorHAnsi"/>
                <w:color w:val="000000" w:themeColor="text1"/>
                <w:szCs w:val="24"/>
              </w:rPr>
              <w:t xml:space="preserve"> App. On this application, users can book, reserve, and manage their rentals. The app operates on both Android and iOS and is available at no cost to State travelers.  The app is currently available in</w:t>
            </w:r>
            <w:r w:rsidR="00025C26">
              <w:rPr>
                <w:rFonts w:asciiTheme="minorHAnsi" w:hAnsiTheme="minorHAnsi" w:cstheme="minorHAnsi"/>
                <w:color w:val="000000" w:themeColor="text1"/>
                <w:szCs w:val="24"/>
              </w:rPr>
              <w:t xml:space="preserve"> multiple markets</w:t>
            </w:r>
            <w:r w:rsidRPr="007A735C">
              <w:rPr>
                <w:rFonts w:asciiTheme="minorHAnsi" w:hAnsiTheme="minorHAnsi" w:cstheme="minorHAnsi"/>
                <w:color w:val="000000" w:themeColor="text1"/>
                <w:szCs w:val="24"/>
              </w:rPr>
              <w:t xml:space="preserve"> and languages.</w:t>
            </w:r>
          </w:p>
        </w:tc>
      </w:tr>
    </w:tbl>
    <w:p w14:paraId="7023093E" w14:textId="77777777" w:rsidR="00F84BDF" w:rsidRPr="008D7C41" w:rsidRDefault="00F84BDF" w:rsidP="008D7C41">
      <w:pPr>
        <w:pStyle w:val="ListParagraph"/>
        <w:widowControl/>
        <w:rPr>
          <w:rFonts w:asciiTheme="minorHAnsi" w:eastAsiaTheme="majorEastAsia" w:hAnsiTheme="minorHAnsi" w:cstheme="minorHAnsi"/>
        </w:rPr>
      </w:pPr>
    </w:p>
    <w:p w14:paraId="7886D892" w14:textId="0DC950B9" w:rsidR="008D7C41" w:rsidRDefault="008D7C41" w:rsidP="00FC08D9">
      <w:pPr>
        <w:pStyle w:val="ListParagraph"/>
        <w:numPr>
          <w:ilvl w:val="1"/>
          <w:numId w:val="1"/>
        </w:numPr>
        <w:ind w:hanging="720"/>
        <w:rPr>
          <w:rFonts w:asciiTheme="minorHAnsi" w:hAnsiTheme="minorHAnsi" w:cstheme="minorHAnsi"/>
        </w:rPr>
      </w:pPr>
      <w:r w:rsidRPr="008D7C41">
        <w:rPr>
          <w:rFonts w:asciiTheme="minorHAnsi" w:hAnsiTheme="minorHAnsi" w:cstheme="minorHAnsi"/>
        </w:rPr>
        <w:t xml:space="preserve">Please describe </w:t>
      </w:r>
      <w:r>
        <w:rPr>
          <w:rFonts w:asciiTheme="minorHAnsi" w:hAnsiTheme="minorHAnsi" w:cstheme="minorHAnsi"/>
        </w:rPr>
        <w:t>additional capabilities of your online reservation system, including the ability of the solution to integrate with the State’s PeopleSoft system.</w:t>
      </w:r>
      <w:r w:rsidRPr="008D7C41">
        <w:rPr>
          <w:rFonts w:asciiTheme="minorHAnsi" w:hAnsiTheme="minorHAnsi" w:cstheme="minorHAnsi"/>
        </w:rPr>
        <w:t xml:space="preserve"> </w:t>
      </w:r>
    </w:p>
    <w:p w14:paraId="1EA47AB2" w14:textId="77777777" w:rsidR="008D7C41" w:rsidRPr="008D7C41" w:rsidRDefault="008D7C41" w:rsidP="008D7C41">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8D7C41" w:rsidRPr="00B836CE" w14:paraId="57F1F16A" w14:textId="77777777" w:rsidTr="00BC38A4">
        <w:tc>
          <w:tcPr>
            <w:tcW w:w="8856" w:type="dxa"/>
            <w:shd w:val="clear" w:color="auto" w:fill="FFFFCC"/>
          </w:tcPr>
          <w:p w14:paraId="66C48CCC" w14:textId="120706B0" w:rsidR="008D7C41" w:rsidRDefault="00B82817" w:rsidP="00FC08D9">
            <w:pPr>
              <w:spacing w:before="120" w:after="120"/>
              <w:jc w:val="both"/>
              <w:rPr>
                <w:rFonts w:asciiTheme="minorHAnsi" w:hAnsiTheme="minorHAnsi" w:cstheme="minorHAnsi"/>
                <w:color w:val="000000" w:themeColor="text1"/>
                <w:szCs w:val="24"/>
              </w:rPr>
            </w:pPr>
            <w:r w:rsidRPr="00B82817">
              <w:rPr>
                <w:rFonts w:asciiTheme="minorHAnsi" w:hAnsiTheme="minorHAnsi" w:cstheme="minorHAnsi"/>
                <w:color w:val="000000" w:themeColor="text1"/>
                <w:szCs w:val="24"/>
              </w:rPr>
              <w:t>The Enterprise Resource Planning (ERP) system in use at National Car Rental and Enterprise Rent-A-Car is PeopleSoft.</w:t>
            </w:r>
          </w:p>
          <w:p w14:paraId="2703CD91" w14:textId="54FB21E8" w:rsidR="00B82817" w:rsidRPr="00B836CE" w:rsidRDefault="00B82817" w:rsidP="00FC08D9">
            <w:pPr>
              <w:tabs>
                <w:tab w:val="left" w:pos="8640"/>
              </w:tabs>
              <w:spacing w:before="120" w:after="120"/>
              <w:ind w:right="720"/>
              <w:jc w:val="both"/>
              <w:rPr>
                <w:rFonts w:asciiTheme="minorHAnsi" w:hAnsiTheme="minorHAnsi" w:cstheme="minorHAnsi"/>
                <w:color w:val="000000" w:themeColor="text1"/>
                <w:szCs w:val="24"/>
              </w:rPr>
            </w:pPr>
            <w:r w:rsidRPr="00B82817">
              <w:rPr>
                <w:rFonts w:asciiTheme="minorHAnsi" w:hAnsiTheme="minorHAnsi" w:cstheme="minorHAnsi"/>
                <w:color w:val="000000" w:themeColor="text1"/>
                <w:szCs w:val="24"/>
              </w:rPr>
              <w:t>Enterprise and National offer real-time connectivity to our internal reservation system via multiple booking channels, including direct XML links, our branded websites, the GDS, online travel sites, and through our Contact Center, which is staffed 24 hours per day, 365 days a year. All booking channels have real-time access to vehicle availability and rates, including rate per day and an estimated total that includes taxes, fees, and surcharges.</w:t>
            </w:r>
          </w:p>
        </w:tc>
      </w:tr>
    </w:tbl>
    <w:p w14:paraId="7F2A8B4A" w14:textId="77777777" w:rsidR="008D7C41" w:rsidRPr="008D7C41" w:rsidRDefault="008D7C41" w:rsidP="008D7C41">
      <w:pPr>
        <w:pStyle w:val="ListParagraph"/>
        <w:widowControl/>
        <w:rPr>
          <w:rFonts w:asciiTheme="minorHAnsi" w:eastAsiaTheme="majorEastAsia" w:hAnsiTheme="minorHAnsi" w:cstheme="minorHAnsi"/>
        </w:rPr>
      </w:pPr>
    </w:p>
    <w:p w14:paraId="1459CF12" w14:textId="1BCB0D95" w:rsidR="008D7C41" w:rsidRDefault="008D7C41" w:rsidP="00FC08D9">
      <w:pPr>
        <w:pStyle w:val="ListParagraph"/>
        <w:numPr>
          <w:ilvl w:val="1"/>
          <w:numId w:val="1"/>
        </w:numPr>
        <w:ind w:hanging="720"/>
        <w:rPr>
          <w:rFonts w:asciiTheme="minorHAnsi" w:eastAsiaTheme="majorEastAsia" w:hAnsiTheme="minorHAnsi" w:cstheme="minorHAnsi"/>
        </w:rPr>
      </w:pPr>
      <w:r w:rsidRPr="008D7C41">
        <w:rPr>
          <w:rFonts w:asciiTheme="minorHAnsi" w:eastAsiaTheme="majorEastAsia" w:hAnsiTheme="minorHAnsi" w:cstheme="minorHAnsi"/>
        </w:rPr>
        <w:t xml:space="preserve">Please describe your capability to provide technical assistance for </w:t>
      </w:r>
      <w:r>
        <w:rPr>
          <w:rFonts w:asciiTheme="minorHAnsi" w:eastAsiaTheme="majorEastAsia" w:hAnsiTheme="minorHAnsi" w:cstheme="minorHAnsi"/>
        </w:rPr>
        <w:t xml:space="preserve">online-reservation </w:t>
      </w:r>
      <w:r w:rsidRPr="008D7C41">
        <w:rPr>
          <w:rFonts w:asciiTheme="minorHAnsi" w:eastAsiaTheme="majorEastAsia" w:hAnsiTheme="minorHAnsi" w:cstheme="minorHAnsi"/>
        </w:rPr>
        <w:t>related matters and availability of additional support tools (</w:t>
      </w:r>
      <w:r w:rsidR="000830C8" w:rsidRPr="008D7C41">
        <w:rPr>
          <w:rFonts w:asciiTheme="minorHAnsi" w:eastAsiaTheme="majorEastAsia" w:hAnsiTheme="minorHAnsi" w:cstheme="minorHAnsi"/>
          <w:i/>
          <w:iCs/>
        </w:rPr>
        <w:t>i.e</w:t>
      </w:r>
      <w:r w:rsidR="000830C8" w:rsidRPr="008D7C41">
        <w:rPr>
          <w:rFonts w:asciiTheme="minorHAnsi" w:eastAsiaTheme="majorEastAsia" w:hAnsiTheme="minorHAnsi" w:cstheme="minorHAnsi"/>
        </w:rPr>
        <w:t>.,</w:t>
      </w:r>
      <w:r w:rsidRPr="008D7C41">
        <w:rPr>
          <w:rFonts w:asciiTheme="minorHAnsi" w:eastAsiaTheme="majorEastAsia" w:hAnsiTheme="minorHAnsi" w:cstheme="minorHAnsi"/>
        </w:rPr>
        <w:t xml:space="preserve"> web based, online help manuals, </w:t>
      </w:r>
      <w:r w:rsidRPr="008D7C41">
        <w:rPr>
          <w:rFonts w:asciiTheme="minorHAnsi" w:eastAsiaTheme="majorEastAsia" w:hAnsiTheme="minorHAnsi" w:cstheme="minorHAnsi"/>
          <w:i/>
          <w:iCs/>
        </w:rPr>
        <w:t>etc.</w:t>
      </w:r>
      <w:r w:rsidRPr="008D7C41">
        <w:rPr>
          <w:rFonts w:asciiTheme="minorHAnsi" w:eastAsiaTheme="majorEastAsia" w:hAnsiTheme="minorHAnsi" w:cstheme="minorHAnsi"/>
        </w:rPr>
        <w:t>).</w:t>
      </w:r>
    </w:p>
    <w:p w14:paraId="498FB587" w14:textId="77777777" w:rsidR="008D7C41" w:rsidRPr="008D7C41" w:rsidRDefault="008D7C41" w:rsidP="008D7C41">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8D7C41" w:rsidRPr="00B836CE" w14:paraId="470DF4D7" w14:textId="77777777" w:rsidTr="00BC38A4">
        <w:tc>
          <w:tcPr>
            <w:tcW w:w="8856" w:type="dxa"/>
            <w:shd w:val="clear" w:color="auto" w:fill="FFFFCC"/>
          </w:tcPr>
          <w:p w14:paraId="52B5A4DD" w14:textId="0B1FD737" w:rsidR="008D7C41" w:rsidRDefault="00B82817" w:rsidP="00804DDE">
            <w:pPr>
              <w:spacing w:before="120" w:after="120"/>
              <w:jc w:val="both"/>
              <w:rPr>
                <w:rFonts w:asciiTheme="minorHAnsi" w:hAnsiTheme="minorHAnsi" w:cstheme="minorHAnsi"/>
                <w:color w:val="000000" w:themeColor="text1"/>
                <w:szCs w:val="24"/>
              </w:rPr>
            </w:pPr>
            <w:r w:rsidRPr="00B82817">
              <w:rPr>
                <w:rFonts w:asciiTheme="minorHAnsi" w:hAnsiTheme="minorHAnsi" w:cstheme="minorHAnsi"/>
                <w:color w:val="000000" w:themeColor="text1"/>
                <w:szCs w:val="24"/>
              </w:rPr>
              <w:t xml:space="preserve">We have several methods for making reservations, including customized links, travel agency input, and online website reservations. There is no policy dictating that reservations must come through a specific booking channel. However, during the implementation process, we will work with you to provide training to </w:t>
            </w:r>
            <w:r>
              <w:rPr>
                <w:rFonts w:asciiTheme="minorHAnsi" w:hAnsiTheme="minorHAnsi" w:cstheme="minorHAnsi"/>
                <w:color w:val="000000" w:themeColor="text1"/>
                <w:szCs w:val="24"/>
              </w:rPr>
              <w:t>the State’s</w:t>
            </w:r>
            <w:r w:rsidRPr="00B82817">
              <w:rPr>
                <w:rFonts w:asciiTheme="minorHAnsi" w:hAnsiTheme="minorHAnsi" w:cstheme="minorHAnsi"/>
                <w:color w:val="000000" w:themeColor="text1"/>
                <w:szCs w:val="24"/>
              </w:rPr>
              <w:t xml:space="preserve"> travelers </w:t>
            </w:r>
            <w:r w:rsidRPr="00B82817">
              <w:rPr>
                <w:rFonts w:asciiTheme="minorHAnsi" w:hAnsiTheme="minorHAnsi" w:cstheme="minorHAnsi"/>
                <w:color w:val="000000" w:themeColor="text1"/>
                <w:szCs w:val="24"/>
              </w:rPr>
              <w:lastRenderedPageBreak/>
              <w:t>of the reservation process. Further, we can provide you with reports that show how reservations are being made so that you can coach your employees accordingly.</w:t>
            </w:r>
          </w:p>
          <w:p w14:paraId="2933E611" w14:textId="79D9062C" w:rsidR="00B82817" w:rsidRPr="00B836CE" w:rsidRDefault="00B82817" w:rsidP="00804DDE">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Should further assistance be needed, travelers can reach out to our customer service hotline.</w:t>
            </w:r>
          </w:p>
        </w:tc>
      </w:tr>
    </w:tbl>
    <w:p w14:paraId="7E7E2CF5" w14:textId="77777777" w:rsidR="008D7C41" w:rsidRPr="008D7C41" w:rsidRDefault="008D7C41" w:rsidP="008D7C41">
      <w:pPr>
        <w:pStyle w:val="ListParagraph"/>
        <w:widowControl/>
        <w:rPr>
          <w:rFonts w:asciiTheme="minorHAnsi" w:eastAsiaTheme="majorEastAsia" w:hAnsiTheme="minorHAnsi" w:cstheme="minorHAnsi"/>
        </w:rPr>
      </w:pPr>
    </w:p>
    <w:p w14:paraId="3F5A764E" w14:textId="61D16CB5" w:rsidR="00902240" w:rsidRPr="00902240" w:rsidRDefault="008D7C41"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Please confirm your understanding of the State’s expectations for pickups, returns, and cancellations.  Please describe how you will ensure that these expectations will be met for the life of the contract.</w:t>
      </w:r>
    </w:p>
    <w:p w14:paraId="0EF67C43" w14:textId="77777777" w:rsidR="00294101" w:rsidRPr="00294101" w:rsidRDefault="00294101" w:rsidP="00294101">
      <w:pPr>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94101" w:rsidRPr="00B836CE" w14:paraId="128CC633" w14:textId="77777777" w:rsidTr="00BC38A4">
        <w:tc>
          <w:tcPr>
            <w:tcW w:w="8856" w:type="dxa"/>
            <w:shd w:val="clear" w:color="auto" w:fill="FFFFCC"/>
          </w:tcPr>
          <w:p w14:paraId="05F0C29C" w14:textId="77777777" w:rsidR="000D09E5" w:rsidRPr="000D09E5" w:rsidRDefault="000D09E5" w:rsidP="00FC08D9">
            <w:pPr>
              <w:tabs>
                <w:tab w:val="left" w:pos="8640"/>
              </w:tabs>
              <w:spacing w:before="120" w:after="120"/>
              <w:ind w:right="720"/>
              <w:jc w:val="both"/>
              <w:rPr>
                <w:rFonts w:asciiTheme="minorHAnsi" w:hAnsiTheme="minorHAnsi" w:cstheme="minorHAnsi"/>
                <w:b/>
                <w:bCs/>
                <w:color w:val="000000" w:themeColor="text1"/>
                <w:szCs w:val="24"/>
              </w:rPr>
            </w:pPr>
            <w:r w:rsidRPr="000D09E5">
              <w:rPr>
                <w:rFonts w:asciiTheme="minorHAnsi" w:hAnsiTheme="minorHAnsi" w:cstheme="minorHAnsi"/>
                <w:b/>
                <w:bCs/>
                <w:color w:val="000000" w:themeColor="text1"/>
                <w:szCs w:val="24"/>
              </w:rPr>
              <w:t xml:space="preserve">We'll Pick You Up </w:t>
            </w:r>
          </w:p>
          <w:p w14:paraId="216DC399" w14:textId="77777777" w:rsidR="00294101" w:rsidRDefault="000D09E5" w:rsidP="00FC08D9">
            <w:pPr>
              <w:tabs>
                <w:tab w:val="left" w:pos="8640"/>
              </w:tabs>
              <w:spacing w:before="120" w:after="120"/>
              <w:ind w:right="720"/>
              <w:jc w:val="both"/>
              <w:rPr>
                <w:rFonts w:asciiTheme="minorHAnsi" w:hAnsiTheme="minorHAnsi" w:cstheme="minorHAnsi"/>
                <w:color w:val="000000" w:themeColor="text1"/>
                <w:szCs w:val="24"/>
              </w:rPr>
            </w:pPr>
            <w:r w:rsidRPr="000D09E5">
              <w:rPr>
                <w:rFonts w:asciiTheme="minorHAnsi" w:hAnsiTheme="minorHAnsi" w:cstheme="minorHAnsi"/>
                <w:color w:val="000000" w:themeColor="text1"/>
                <w:szCs w:val="24"/>
              </w:rPr>
              <w:t xml:space="preserve">With minimal time restraints, the Enterprise “We’ll Pick You Up” service is available to our customers. With a 24-hour notice, we will pick up an employee at any home or business address. Depending upon seasonal and business demands, this 24-hour notice might be reduced. Our local Enterprise branch will work closely with you to meet </w:t>
            </w:r>
            <w:proofErr w:type="gramStart"/>
            <w:r w:rsidRPr="000D09E5">
              <w:rPr>
                <w:rFonts w:asciiTheme="minorHAnsi" w:hAnsiTheme="minorHAnsi" w:cstheme="minorHAnsi"/>
                <w:color w:val="000000" w:themeColor="text1"/>
                <w:szCs w:val="24"/>
              </w:rPr>
              <w:t>all of</w:t>
            </w:r>
            <w:proofErr w:type="gramEnd"/>
            <w:r w:rsidRPr="000D09E5">
              <w:rPr>
                <w:rFonts w:asciiTheme="minorHAnsi" w:hAnsiTheme="minorHAnsi" w:cstheme="minorHAnsi"/>
                <w:color w:val="000000" w:themeColor="text1"/>
                <w:szCs w:val="24"/>
              </w:rPr>
              <w:t xml:space="preserve"> your pick-up needs.</w:t>
            </w:r>
          </w:p>
          <w:p w14:paraId="5172F3C0" w14:textId="05E369A9" w:rsidR="000D09E5" w:rsidRPr="000D09E5" w:rsidRDefault="000D09E5" w:rsidP="00FC08D9">
            <w:pPr>
              <w:tabs>
                <w:tab w:val="left" w:pos="8640"/>
              </w:tabs>
              <w:spacing w:before="120" w:after="120"/>
              <w:ind w:right="720"/>
              <w:jc w:val="both"/>
              <w:rPr>
                <w:rFonts w:asciiTheme="minorHAnsi" w:hAnsiTheme="minorHAnsi" w:cstheme="minorHAnsi"/>
                <w:b/>
                <w:bCs/>
                <w:color w:val="000000" w:themeColor="text1"/>
                <w:szCs w:val="24"/>
              </w:rPr>
            </w:pPr>
            <w:r w:rsidRPr="000D09E5">
              <w:rPr>
                <w:rFonts w:asciiTheme="minorHAnsi" w:hAnsiTheme="minorHAnsi" w:cstheme="minorHAnsi"/>
                <w:b/>
                <w:bCs/>
                <w:color w:val="000000" w:themeColor="text1"/>
                <w:szCs w:val="24"/>
              </w:rPr>
              <w:t>Return Process</w:t>
            </w:r>
          </w:p>
          <w:p w14:paraId="4694E8BB" w14:textId="00593949" w:rsidR="000D09E5" w:rsidRPr="000D09E5" w:rsidRDefault="000D09E5" w:rsidP="00FC08D9">
            <w:pPr>
              <w:tabs>
                <w:tab w:val="left" w:pos="8640"/>
              </w:tabs>
              <w:spacing w:before="120" w:after="120"/>
              <w:ind w:right="720"/>
              <w:jc w:val="both"/>
              <w:rPr>
                <w:rFonts w:asciiTheme="minorHAnsi" w:hAnsiTheme="minorHAnsi" w:cstheme="minorHAnsi"/>
                <w:color w:val="000000" w:themeColor="text1"/>
                <w:szCs w:val="24"/>
              </w:rPr>
            </w:pPr>
            <w:r w:rsidRPr="000D09E5">
              <w:rPr>
                <w:rFonts w:asciiTheme="minorHAnsi" w:hAnsiTheme="minorHAnsi" w:cstheme="minorHAnsi"/>
                <w:color w:val="000000" w:themeColor="text1"/>
                <w:szCs w:val="24"/>
              </w:rPr>
              <w:t>Travelers will find the return process quick and uncomplicated.</w:t>
            </w:r>
          </w:p>
          <w:p w14:paraId="7D9759DB" w14:textId="79F76488" w:rsidR="000D09E5" w:rsidRPr="000D09E5" w:rsidRDefault="000D09E5" w:rsidP="00FC08D9">
            <w:pPr>
              <w:tabs>
                <w:tab w:val="left" w:pos="8640"/>
              </w:tabs>
              <w:spacing w:before="120" w:after="120"/>
              <w:ind w:right="720"/>
              <w:jc w:val="both"/>
              <w:rPr>
                <w:rFonts w:asciiTheme="minorHAnsi" w:hAnsiTheme="minorHAnsi" w:cstheme="minorHAnsi"/>
                <w:color w:val="000000" w:themeColor="text1"/>
                <w:szCs w:val="24"/>
              </w:rPr>
            </w:pPr>
            <w:r w:rsidRPr="000D09E5">
              <w:rPr>
                <w:rFonts w:asciiTheme="minorHAnsi" w:hAnsiTheme="minorHAnsi" w:cstheme="minorHAnsi"/>
                <w:color w:val="000000" w:themeColor="text1"/>
                <w:szCs w:val="24"/>
              </w:rPr>
              <w:t>· Most airport locations provide expedited rental returns with Handheld Return Service or the Rapid Check-In process. With these services, Return Agents will greet the traveler at the vehicle, record all necessary data on a handheld device and print a receipt on the spot.</w:t>
            </w:r>
          </w:p>
          <w:p w14:paraId="6D5A71A2" w14:textId="77777777" w:rsidR="000D09E5" w:rsidRDefault="000D09E5" w:rsidP="00FC08D9">
            <w:pPr>
              <w:tabs>
                <w:tab w:val="left" w:pos="8640"/>
              </w:tabs>
              <w:spacing w:before="120" w:after="120"/>
              <w:ind w:right="720"/>
              <w:jc w:val="both"/>
              <w:rPr>
                <w:rFonts w:asciiTheme="minorHAnsi" w:hAnsiTheme="minorHAnsi" w:cstheme="minorHAnsi"/>
                <w:color w:val="000000" w:themeColor="text1"/>
                <w:szCs w:val="24"/>
              </w:rPr>
            </w:pPr>
            <w:r w:rsidRPr="000D09E5">
              <w:rPr>
                <w:rFonts w:asciiTheme="minorHAnsi" w:hAnsiTheme="minorHAnsi" w:cstheme="minorHAnsi"/>
                <w:color w:val="000000" w:themeColor="text1"/>
                <w:szCs w:val="24"/>
              </w:rPr>
              <w:t xml:space="preserve">·Enterprise locations utilize </w:t>
            </w:r>
            <w:proofErr w:type="spellStart"/>
            <w:r w:rsidRPr="000D09E5">
              <w:rPr>
                <w:rFonts w:asciiTheme="minorHAnsi" w:hAnsiTheme="minorHAnsi" w:cstheme="minorHAnsi"/>
                <w:color w:val="000000" w:themeColor="text1"/>
                <w:szCs w:val="24"/>
              </w:rPr>
              <w:t>LaunchPad</w:t>
            </w:r>
            <w:proofErr w:type="spellEnd"/>
            <w:r w:rsidRPr="000D09E5">
              <w:rPr>
                <w:rFonts w:asciiTheme="minorHAnsi" w:hAnsiTheme="minorHAnsi" w:cstheme="minorHAnsi"/>
                <w:color w:val="000000" w:themeColor="text1"/>
                <w:szCs w:val="24"/>
              </w:rPr>
              <w:t xml:space="preserve"> tablets to streamline the return process. A rental agent will inspect the vehicle with the traveler to verify fuel level and vehicle condition, then record all information within the tablet.</w:t>
            </w:r>
          </w:p>
          <w:p w14:paraId="3C1F9A04" w14:textId="5F7769EE" w:rsidR="000D09E5" w:rsidRPr="000D09E5" w:rsidRDefault="000D09E5" w:rsidP="00FC08D9">
            <w:pPr>
              <w:tabs>
                <w:tab w:val="left" w:pos="8640"/>
              </w:tabs>
              <w:spacing w:before="120" w:after="120"/>
              <w:ind w:right="720"/>
              <w:jc w:val="both"/>
              <w:rPr>
                <w:rFonts w:asciiTheme="minorHAnsi" w:hAnsiTheme="minorHAnsi" w:cstheme="minorHAnsi"/>
                <w:b/>
                <w:bCs/>
                <w:color w:val="000000" w:themeColor="text1"/>
                <w:szCs w:val="24"/>
              </w:rPr>
            </w:pPr>
            <w:r w:rsidRPr="000D09E5">
              <w:rPr>
                <w:rFonts w:asciiTheme="minorHAnsi" w:hAnsiTheme="minorHAnsi" w:cstheme="minorHAnsi"/>
                <w:b/>
                <w:bCs/>
                <w:color w:val="000000" w:themeColor="text1"/>
                <w:szCs w:val="24"/>
              </w:rPr>
              <w:t xml:space="preserve">Cancellation Policy </w:t>
            </w:r>
          </w:p>
          <w:p w14:paraId="2109DDC0" w14:textId="5A996166" w:rsidR="000D09E5" w:rsidRPr="00B836CE" w:rsidRDefault="000D09E5" w:rsidP="00FC08D9">
            <w:pPr>
              <w:tabs>
                <w:tab w:val="left" w:pos="8640"/>
              </w:tabs>
              <w:spacing w:before="120" w:after="120"/>
              <w:ind w:right="720"/>
              <w:jc w:val="both"/>
              <w:rPr>
                <w:rFonts w:asciiTheme="minorHAnsi" w:hAnsiTheme="minorHAnsi" w:cstheme="minorHAnsi"/>
                <w:color w:val="000000" w:themeColor="text1"/>
                <w:szCs w:val="24"/>
              </w:rPr>
            </w:pPr>
            <w:r w:rsidRPr="000D09E5">
              <w:rPr>
                <w:rFonts w:asciiTheme="minorHAnsi" w:hAnsiTheme="minorHAnsi" w:cstheme="minorHAnsi"/>
                <w:color w:val="000000" w:themeColor="text1"/>
                <w:szCs w:val="24"/>
              </w:rPr>
              <w:t xml:space="preserve">Enterprise and National will not charge a cancellation fee to </w:t>
            </w:r>
            <w:r>
              <w:rPr>
                <w:rFonts w:asciiTheme="minorHAnsi" w:hAnsiTheme="minorHAnsi" w:cstheme="minorHAnsi"/>
                <w:color w:val="000000" w:themeColor="text1"/>
                <w:szCs w:val="24"/>
              </w:rPr>
              <w:t>State</w:t>
            </w:r>
            <w:r w:rsidRPr="000D09E5">
              <w:rPr>
                <w:rFonts w:asciiTheme="minorHAnsi" w:hAnsiTheme="minorHAnsi" w:cstheme="minorHAnsi"/>
                <w:color w:val="000000" w:themeColor="text1"/>
                <w:szCs w:val="24"/>
              </w:rPr>
              <w:t xml:space="preserve"> renters in most instances. We only request that you provide us with as much notice as possible so that we may rent the reserved vehicle to another traveler. Reservations booked and confirmed with a credit card may incur cancellation charges.</w:t>
            </w:r>
          </w:p>
        </w:tc>
      </w:tr>
    </w:tbl>
    <w:p w14:paraId="12023FD4" w14:textId="54227966" w:rsidR="00500D4B" w:rsidRDefault="00500D4B" w:rsidP="00294101">
      <w:pPr>
        <w:widowControl/>
        <w:rPr>
          <w:rFonts w:asciiTheme="minorHAnsi" w:eastAsiaTheme="majorEastAsia" w:hAnsiTheme="minorHAnsi" w:cstheme="minorHAnsi"/>
        </w:rPr>
      </w:pPr>
    </w:p>
    <w:p w14:paraId="0EF06A0D" w14:textId="46DBE6AD" w:rsidR="00424123" w:rsidRDefault="00F84BDF" w:rsidP="00FC08D9">
      <w:pPr>
        <w:pStyle w:val="ListParagraph"/>
        <w:widowControl/>
        <w:numPr>
          <w:ilvl w:val="1"/>
          <w:numId w:val="1"/>
        </w:numPr>
        <w:ind w:hanging="720"/>
        <w:rPr>
          <w:rFonts w:asciiTheme="minorHAnsi" w:eastAsiaTheme="majorEastAsia" w:hAnsiTheme="minorHAnsi" w:cstheme="minorBidi"/>
        </w:rPr>
      </w:pPr>
      <w:r w:rsidRPr="2A5C0FE8">
        <w:rPr>
          <w:rFonts w:asciiTheme="minorHAnsi" w:eastAsiaTheme="majorEastAsia" w:hAnsiTheme="minorHAnsi" w:cstheme="minorBidi"/>
        </w:rPr>
        <w:t>Please describe your program’s options for contactless pickup and drop-off.  Please include descriptions of the security features used to facilitate contactless pickup and drop-of, such as cameras or security personnel.</w:t>
      </w:r>
    </w:p>
    <w:p w14:paraId="6C2DB544" w14:textId="77777777" w:rsidR="004220AE" w:rsidRPr="004220AE" w:rsidRDefault="004220AE" w:rsidP="004220AE">
      <w:pPr>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220AE" w:rsidRPr="00B836CE" w14:paraId="187A7A12" w14:textId="77777777" w:rsidTr="00BC38A4">
        <w:tc>
          <w:tcPr>
            <w:tcW w:w="8856" w:type="dxa"/>
            <w:shd w:val="clear" w:color="auto" w:fill="FFFFCC"/>
          </w:tcPr>
          <w:p w14:paraId="30B3E1BA" w14:textId="4D614D59" w:rsidR="00025C26" w:rsidRPr="00025C26" w:rsidRDefault="00025C26" w:rsidP="00025C26">
            <w:pPr>
              <w:tabs>
                <w:tab w:val="left" w:pos="8640"/>
              </w:tabs>
              <w:spacing w:before="120" w:after="120"/>
              <w:ind w:right="720"/>
              <w:jc w:val="both"/>
              <w:rPr>
                <w:rFonts w:asciiTheme="minorHAnsi" w:hAnsiTheme="minorHAnsi" w:cstheme="minorHAnsi"/>
                <w:color w:val="000000" w:themeColor="text1"/>
                <w:szCs w:val="24"/>
              </w:rPr>
            </w:pPr>
            <w:r w:rsidRPr="00025C26">
              <w:rPr>
                <w:rFonts w:asciiTheme="minorHAnsi" w:hAnsiTheme="minorHAnsi" w:cstheme="minorHAnsi"/>
                <w:color w:val="000000" w:themeColor="text1"/>
                <w:szCs w:val="24"/>
              </w:rPr>
              <w:t xml:space="preserve">With more than 100 years of combined service in the car rental industry, Enterprise and National remain dedicated to expediting the rental services offered to our customers. With Odyssey, our advanced information system, we maintain a database of each traveler’s profile and reservation information, simplifying the rental process that typically slows down customers. The Emerald Club is National’s </w:t>
            </w:r>
            <w:r w:rsidRPr="00025C26">
              <w:rPr>
                <w:rFonts w:asciiTheme="minorHAnsi" w:hAnsiTheme="minorHAnsi" w:cstheme="minorHAnsi"/>
                <w:color w:val="000000" w:themeColor="text1"/>
                <w:szCs w:val="24"/>
              </w:rPr>
              <w:lastRenderedPageBreak/>
              <w:t>frequent renter program which also accelerates the rental process by offering counter bypass services — Emerald Reserve Service and Emerald Club Aisle Service — which enable members to bypass the rental counter and proceed directly to their rental car.</w:t>
            </w:r>
          </w:p>
          <w:p w14:paraId="6AD3AD0D" w14:textId="5F25EF7C" w:rsidR="00025C26" w:rsidRPr="00025C26" w:rsidRDefault="00025C26" w:rsidP="00025C26">
            <w:pPr>
              <w:tabs>
                <w:tab w:val="left" w:pos="8640"/>
              </w:tabs>
              <w:spacing w:before="120" w:after="120"/>
              <w:ind w:right="720"/>
              <w:jc w:val="both"/>
              <w:rPr>
                <w:rFonts w:asciiTheme="minorHAnsi" w:hAnsiTheme="minorHAnsi" w:cstheme="minorHAnsi"/>
                <w:color w:val="000000" w:themeColor="text1"/>
                <w:szCs w:val="24"/>
              </w:rPr>
            </w:pPr>
            <w:r w:rsidRPr="00025C26">
              <w:rPr>
                <w:rFonts w:asciiTheme="minorHAnsi" w:hAnsiTheme="minorHAnsi" w:cstheme="minorHAnsi"/>
                <w:color w:val="000000" w:themeColor="text1"/>
                <w:szCs w:val="24"/>
              </w:rPr>
              <w:t>The same traveler will find the return process quick and uncomplicated with the Handheld Return Service or the Rapid Check-In process at Enterprise and National branches. With these services, Return Agents will greet the traveler at the vehicle, record all necessary data on a handheld device and print a receipt on the spot.</w:t>
            </w:r>
          </w:p>
          <w:p w14:paraId="308FD210" w14:textId="55A2BC7D" w:rsidR="004220AE" w:rsidRPr="00B836CE" w:rsidRDefault="00025C26" w:rsidP="00025C26">
            <w:pPr>
              <w:tabs>
                <w:tab w:val="left" w:pos="8640"/>
              </w:tabs>
              <w:spacing w:before="120" w:after="120"/>
              <w:ind w:right="720"/>
              <w:jc w:val="both"/>
              <w:rPr>
                <w:rFonts w:asciiTheme="minorHAnsi" w:hAnsiTheme="minorHAnsi" w:cstheme="minorHAnsi"/>
                <w:color w:val="000000" w:themeColor="text1"/>
                <w:szCs w:val="24"/>
              </w:rPr>
            </w:pPr>
            <w:r w:rsidRPr="00025C26">
              <w:rPr>
                <w:rFonts w:asciiTheme="minorHAnsi" w:hAnsiTheme="minorHAnsi" w:cstheme="minorHAnsi"/>
                <w:color w:val="000000" w:themeColor="text1"/>
                <w:szCs w:val="24"/>
              </w:rPr>
              <w:t>At Enterprise off-airport locations, the vehicle return process may differ based on how Enterprise secures the vehicle return area. If the vehicle is left at a location for Enterprise to pick up, a receipt may be mailed, faxed, delivered, or accessed online. If the vehicle is returned to the branch location, a receipt will be generated immediately upon the closing of that rental agreement. Additionally, Emerald Club and Enterprise receipts are always available 24 hours per day online.</w:t>
            </w:r>
          </w:p>
        </w:tc>
      </w:tr>
    </w:tbl>
    <w:p w14:paraId="352B86BA" w14:textId="2BB3B616" w:rsidR="43C6D255" w:rsidRPr="004220AE" w:rsidRDefault="43C6D255" w:rsidP="004220AE">
      <w:pPr>
        <w:widowControl/>
        <w:rPr>
          <w:rFonts w:asciiTheme="minorHAnsi" w:eastAsiaTheme="majorEastAsia" w:hAnsiTheme="minorHAnsi" w:cstheme="minorHAnsi"/>
        </w:rPr>
      </w:pPr>
    </w:p>
    <w:p w14:paraId="66875A38" w14:textId="279244DD" w:rsidR="43C6D255" w:rsidRDefault="43C6D255" w:rsidP="00FC08D9">
      <w:pPr>
        <w:pStyle w:val="ListParagraph"/>
        <w:widowControl/>
        <w:numPr>
          <w:ilvl w:val="1"/>
          <w:numId w:val="1"/>
        </w:numPr>
        <w:ind w:hanging="720"/>
      </w:pPr>
      <w:r w:rsidRPr="43C6D255">
        <w:rPr>
          <w:rFonts w:asciiTheme="minorHAnsi" w:eastAsiaTheme="majorEastAsia" w:hAnsiTheme="minorHAnsi" w:cstheme="minorBidi"/>
          <w:szCs w:val="24"/>
        </w:rPr>
        <w:t xml:space="preserve">Please describe your program’s options for after-hours returns, including staffing and monitoring. Please complete </w:t>
      </w:r>
      <w:r w:rsidRPr="43C6D255">
        <w:rPr>
          <w:rFonts w:asciiTheme="minorHAnsi" w:eastAsiaTheme="majorEastAsia" w:hAnsiTheme="minorHAnsi" w:cstheme="minorBidi"/>
          <w:b/>
          <w:bCs/>
          <w:szCs w:val="24"/>
        </w:rPr>
        <w:t xml:space="preserve">Attachment I </w:t>
      </w:r>
      <w:r w:rsidRPr="43C6D255">
        <w:rPr>
          <w:rFonts w:asciiTheme="minorHAnsi" w:eastAsiaTheme="majorEastAsia" w:hAnsiTheme="minorHAnsi" w:cstheme="minorBidi"/>
          <w:szCs w:val="24"/>
        </w:rPr>
        <w:t>Authorized Rental Location Form with the requested location-specific information.</w:t>
      </w:r>
    </w:p>
    <w:p w14:paraId="4DD5D074" w14:textId="77777777" w:rsidR="00424123" w:rsidRPr="00424123" w:rsidRDefault="00424123" w:rsidP="00424123">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24123" w:rsidRPr="00B836CE" w14:paraId="1BFB0FDB" w14:textId="77777777" w:rsidTr="00BC38A4">
        <w:tc>
          <w:tcPr>
            <w:tcW w:w="8856" w:type="dxa"/>
            <w:shd w:val="clear" w:color="auto" w:fill="FFFFCC"/>
          </w:tcPr>
          <w:p w14:paraId="16B69653" w14:textId="0404A430" w:rsidR="00651493" w:rsidRPr="00651493" w:rsidRDefault="00651493" w:rsidP="00651493">
            <w:pPr>
              <w:tabs>
                <w:tab w:val="left" w:pos="8640"/>
              </w:tabs>
              <w:spacing w:before="120" w:after="120"/>
              <w:ind w:right="720"/>
              <w:jc w:val="both"/>
              <w:rPr>
                <w:rFonts w:asciiTheme="minorHAnsi" w:hAnsiTheme="minorHAnsi" w:cstheme="minorHAnsi"/>
                <w:color w:val="000000" w:themeColor="text1"/>
                <w:szCs w:val="24"/>
              </w:rPr>
            </w:pPr>
            <w:r w:rsidRPr="00651493">
              <w:rPr>
                <w:rFonts w:asciiTheme="minorHAnsi" w:hAnsiTheme="minorHAnsi" w:cstheme="minorHAnsi"/>
                <w:color w:val="000000" w:themeColor="text1"/>
                <w:szCs w:val="24"/>
              </w:rPr>
              <w:t xml:space="preserve">For locations that do not have a secured lot, renters are required to return vehicles during business hours. </w:t>
            </w:r>
          </w:p>
          <w:p w14:paraId="3A05957F" w14:textId="411B78FD" w:rsidR="00651493" w:rsidRPr="00651493" w:rsidRDefault="00651493" w:rsidP="00651493">
            <w:pPr>
              <w:tabs>
                <w:tab w:val="left" w:pos="8640"/>
              </w:tabs>
              <w:spacing w:before="120" w:after="120"/>
              <w:ind w:right="720"/>
              <w:jc w:val="both"/>
              <w:rPr>
                <w:rFonts w:asciiTheme="minorHAnsi" w:hAnsiTheme="minorHAnsi" w:cstheme="minorHAnsi"/>
                <w:color w:val="000000" w:themeColor="text1"/>
                <w:szCs w:val="24"/>
              </w:rPr>
            </w:pPr>
            <w:r w:rsidRPr="00651493">
              <w:rPr>
                <w:rFonts w:asciiTheme="minorHAnsi" w:hAnsiTheme="minorHAnsi" w:cstheme="minorHAnsi"/>
                <w:color w:val="000000" w:themeColor="text1"/>
                <w:szCs w:val="24"/>
              </w:rPr>
              <w:t>At locations offering Express Return service, the renter need only follow a few simple procedures when returning a vehicle to the National lot after hours:</w:t>
            </w:r>
          </w:p>
          <w:p w14:paraId="03450CB8" w14:textId="77777777" w:rsidR="00651493" w:rsidRPr="00651493" w:rsidRDefault="00651493" w:rsidP="00651493">
            <w:pPr>
              <w:tabs>
                <w:tab w:val="left" w:pos="8640"/>
              </w:tabs>
              <w:spacing w:before="120" w:after="120"/>
              <w:ind w:right="720"/>
              <w:jc w:val="both"/>
              <w:rPr>
                <w:rFonts w:asciiTheme="minorHAnsi" w:hAnsiTheme="minorHAnsi" w:cstheme="minorHAnsi"/>
                <w:color w:val="000000" w:themeColor="text1"/>
                <w:szCs w:val="24"/>
              </w:rPr>
            </w:pPr>
            <w:r w:rsidRPr="00651493">
              <w:rPr>
                <w:rFonts w:asciiTheme="minorHAnsi" w:hAnsiTheme="minorHAnsi" w:cstheme="minorHAnsi"/>
                <w:color w:val="000000" w:themeColor="text1"/>
                <w:szCs w:val="24"/>
              </w:rPr>
              <w:t>Complete the Car Return Information in the Travel/RA folder, providing National with the odometer reading, date, time of return, and fuel tank level.</w:t>
            </w:r>
          </w:p>
          <w:p w14:paraId="0B05B1AF" w14:textId="77777777" w:rsidR="00651493" w:rsidRPr="00651493" w:rsidRDefault="00651493" w:rsidP="00651493">
            <w:pPr>
              <w:tabs>
                <w:tab w:val="left" w:pos="8640"/>
              </w:tabs>
              <w:spacing w:before="120" w:after="120"/>
              <w:ind w:right="720"/>
              <w:jc w:val="both"/>
              <w:rPr>
                <w:rFonts w:asciiTheme="minorHAnsi" w:hAnsiTheme="minorHAnsi" w:cstheme="minorHAnsi"/>
                <w:color w:val="000000" w:themeColor="text1"/>
                <w:szCs w:val="24"/>
              </w:rPr>
            </w:pPr>
            <w:r w:rsidRPr="00651493">
              <w:rPr>
                <w:rFonts w:asciiTheme="minorHAnsi" w:hAnsiTheme="minorHAnsi" w:cstheme="minorHAnsi"/>
                <w:color w:val="000000" w:themeColor="text1"/>
                <w:szCs w:val="24"/>
              </w:rPr>
              <w:t>Lock the vehicle and place the keys and the contract into the Travel/RA folder.</w:t>
            </w:r>
          </w:p>
          <w:p w14:paraId="747E3AF3" w14:textId="77777777" w:rsidR="00651493" w:rsidRPr="00651493" w:rsidRDefault="00651493" w:rsidP="00651493">
            <w:pPr>
              <w:tabs>
                <w:tab w:val="left" w:pos="8640"/>
              </w:tabs>
              <w:spacing w:before="120" w:after="120"/>
              <w:ind w:right="720"/>
              <w:jc w:val="both"/>
              <w:rPr>
                <w:rFonts w:asciiTheme="minorHAnsi" w:hAnsiTheme="minorHAnsi" w:cstheme="minorHAnsi"/>
                <w:color w:val="000000" w:themeColor="text1"/>
                <w:szCs w:val="24"/>
              </w:rPr>
            </w:pPr>
            <w:r w:rsidRPr="00651493">
              <w:rPr>
                <w:rFonts w:asciiTheme="minorHAnsi" w:hAnsiTheme="minorHAnsi" w:cstheme="minorHAnsi"/>
                <w:color w:val="000000" w:themeColor="text1"/>
                <w:szCs w:val="24"/>
              </w:rPr>
              <w:t>Drop the folder in the Return box at the front of the counter.</w:t>
            </w:r>
          </w:p>
          <w:p w14:paraId="3D6DAD25" w14:textId="5A3024E7" w:rsidR="00651493" w:rsidRPr="00651493" w:rsidRDefault="00651493" w:rsidP="00651493">
            <w:pPr>
              <w:tabs>
                <w:tab w:val="left" w:pos="8640"/>
              </w:tabs>
              <w:spacing w:before="120" w:after="120"/>
              <w:ind w:right="720"/>
              <w:jc w:val="both"/>
              <w:rPr>
                <w:rFonts w:asciiTheme="minorHAnsi" w:hAnsiTheme="minorHAnsi" w:cstheme="minorHAnsi"/>
                <w:color w:val="000000" w:themeColor="text1"/>
                <w:szCs w:val="24"/>
              </w:rPr>
            </w:pPr>
            <w:r w:rsidRPr="00651493">
              <w:rPr>
                <w:rFonts w:asciiTheme="minorHAnsi" w:hAnsiTheme="minorHAnsi" w:cstheme="minorHAnsi"/>
                <w:color w:val="000000" w:themeColor="text1"/>
                <w:szCs w:val="24"/>
              </w:rPr>
              <w:t xml:space="preserve">After-hours returns may vary by location. Please contact the location directly for specific instructions.  </w:t>
            </w:r>
          </w:p>
          <w:p w14:paraId="2F9F660D" w14:textId="4DE80C64" w:rsidR="00651493" w:rsidRPr="00651493" w:rsidRDefault="00651493" w:rsidP="00651493">
            <w:pPr>
              <w:tabs>
                <w:tab w:val="left" w:pos="8640"/>
              </w:tabs>
              <w:spacing w:before="120" w:after="120"/>
              <w:ind w:right="720"/>
              <w:jc w:val="both"/>
              <w:rPr>
                <w:rFonts w:asciiTheme="minorHAnsi" w:hAnsiTheme="minorHAnsi" w:cstheme="minorHAnsi"/>
                <w:color w:val="000000" w:themeColor="text1"/>
                <w:szCs w:val="24"/>
              </w:rPr>
            </w:pPr>
            <w:r w:rsidRPr="00651493">
              <w:rPr>
                <w:rFonts w:asciiTheme="minorHAnsi" w:hAnsiTheme="minorHAnsi" w:cstheme="minorHAnsi"/>
                <w:color w:val="000000" w:themeColor="text1"/>
                <w:szCs w:val="24"/>
              </w:rPr>
              <w:t>Our rental station will email the customer a return document or if the customer prefers (and provides a fax number on the Travel/RA folder), we will fax the return document.</w:t>
            </w:r>
          </w:p>
          <w:p w14:paraId="1EAADD5E" w14:textId="3C322890" w:rsidR="00424123" w:rsidRPr="00B836CE" w:rsidRDefault="00651493" w:rsidP="00651493">
            <w:pPr>
              <w:tabs>
                <w:tab w:val="left" w:pos="8640"/>
              </w:tabs>
              <w:spacing w:before="120" w:after="120"/>
              <w:ind w:right="720"/>
              <w:jc w:val="both"/>
              <w:rPr>
                <w:rFonts w:asciiTheme="minorHAnsi" w:hAnsiTheme="minorHAnsi" w:cstheme="minorHAnsi"/>
                <w:color w:val="000000" w:themeColor="text1"/>
                <w:szCs w:val="24"/>
              </w:rPr>
            </w:pPr>
            <w:r w:rsidRPr="00651493">
              <w:rPr>
                <w:rFonts w:asciiTheme="minorHAnsi" w:hAnsiTheme="minorHAnsi" w:cstheme="minorHAnsi"/>
                <w:color w:val="000000" w:themeColor="text1"/>
                <w:szCs w:val="24"/>
              </w:rPr>
              <w:t xml:space="preserve">At Enterprise off-airport locations, the vehicle return process may differ based on how Enterprise secures the vehicle return area. If the vehicle is at the location after hours, a receipt may be mailed, faxed, delivered, or accessed online. For Enterprise renters, receipts are always available to print 24 hours per day at enterprise.com for any </w:t>
            </w:r>
            <w:r>
              <w:rPr>
                <w:rFonts w:asciiTheme="minorHAnsi" w:hAnsiTheme="minorHAnsi" w:cstheme="minorHAnsi"/>
                <w:color w:val="000000" w:themeColor="text1"/>
                <w:szCs w:val="24"/>
              </w:rPr>
              <w:t>State</w:t>
            </w:r>
            <w:r w:rsidRPr="00651493">
              <w:rPr>
                <w:rFonts w:asciiTheme="minorHAnsi" w:hAnsiTheme="minorHAnsi" w:cstheme="minorHAnsi"/>
                <w:color w:val="000000" w:themeColor="text1"/>
                <w:szCs w:val="24"/>
              </w:rPr>
              <w:t xml:space="preserve"> traveler.</w:t>
            </w:r>
          </w:p>
        </w:tc>
      </w:tr>
    </w:tbl>
    <w:p w14:paraId="336E1A91" w14:textId="77777777" w:rsidR="00424123" w:rsidRDefault="00424123" w:rsidP="00424123">
      <w:pPr>
        <w:pStyle w:val="ListParagraph"/>
        <w:widowControl/>
        <w:rPr>
          <w:rFonts w:asciiTheme="minorHAnsi" w:eastAsiaTheme="majorEastAsia" w:hAnsiTheme="minorHAnsi" w:cstheme="minorHAnsi"/>
        </w:rPr>
      </w:pPr>
    </w:p>
    <w:p w14:paraId="326560F9" w14:textId="563F03DF" w:rsidR="00424123" w:rsidRPr="00424123" w:rsidRDefault="00424123" w:rsidP="00FC08D9">
      <w:pPr>
        <w:pStyle w:val="ListParagraph"/>
        <w:widowControl/>
        <w:numPr>
          <w:ilvl w:val="1"/>
          <w:numId w:val="1"/>
        </w:numPr>
        <w:ind w:hanging="720"/>
        <w:rPr>
          <w:rFonts w:asciiTheme="minorHAnsi" w:eastAsiaTheme="majorEastAsia" w:hAnsiTheme="minorHAnsi" w:cstheme="minorBidi"/>
        </w:rPr>
      </w:pPr>
      <w:r w:rsidRPr="43C6D255">
        <w:rPr>
          <w:rFonts w:asciiTheme="minorHAnsi" w:eastAsiaTheme="majorEastAsia" w:hAnsiTheme="minorHAnsi" w:cstheme="minorBidi"/>
        </w:rPr>
        <w:lastRenderedPageBreak/>
        <w:t>Please describe the options for payment of tolls.  For each option, please describe the scenario (</w:t>
      </w:r>
      <w:proofErr w:type="gramStart"/>
      <w:r w:rsidRPr="43C6D255">
        <w:rPr>
          <w:rFonts w:asciiTheme="minorHAnsi" w:eastAsiaTheme="majorEastAsia" w:hAnsiTheme="minorHAnsi" w:cstheme="minorBidi"/>
          <w:i/>
          <w:iCs/>
        </w:rPr>
        <w:t>i.e.</w:t>
      </w:r>
      <w:proofErr w:type="gramEnd"/>
      <w:r w:rsidRPr="43C6D255">
        <w:rPr>
          <w:rFonts w:asciiTheme="minorHAnsi" w:eastAsiaTheme="majorEastAsia" w:hAnsiTheme="minorHAnsi" w:cstheme="minorBidi"/>
          <w:i/>
          <w:iCs/>
        </w:rPr>
        <w:t xml:space="preserve"> a reservation along multiple portions of the I-95 corridor) </w:t>
      </w:r>
      <w:r w:rsidRPr="43C6D255">
        <w:rPr>
          <w:rFonts w:asciiTheme="minorHAnsi" w:eastAsiaTheme="majorEastAsia" w:hAnsiTheme="minorHAnsi" w:cstheme="minorBidi"/>
        </w:rPr>
        <w:t>in which that option would be most beneficial to the State.</w:t>
      </w:r>
    </w:p>
    <w:p w14:paraId="2B4236C7" w14:textId="77777777" w:rsidR="00F84BDF" w:rsidRPr="00294101" w:rsidRDefault="00F84BDF" w:rsidP="00575E48">
      <w:pPr>
        <w:widowControl/>
        <w:tabs>
          <w:tab w:val="left" w:pos="8640"/>
        </w:tabs>
        <w:spacing w:before="120" w:after="120"/>
        <w:ind w:right="720"/>
        <w:jc w:val="both"/>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F84BDF" w:rsidRPr="00B836CE" w14:paraId="6DD5DB7C" w14:textId="77777777" w:rsidTr="00BC38A4">
        <w:tc>
          <w:tcPr>
            <w:tcW w:w="8856" w:type="dxa"/>
            <w:shd w:val="clear" w:color="auto" w:fill="FFFFCC"/>
          </w:tcPr>
          <w:p w14:paraId="7D1242C5" w14:textId="615AD172"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 xml:space="preserve">Enterprise and National can provide your renters with multiple streamlined toll solutions in the U.S. and Canada. Our </w:t>
            </w:r>
            <w:proofErr w:type="spellStart"/>
            <w:r w:rsidRPr="00575E48">
              <w:rPr>
                <w:rFonts w:asciiTheme="minorHAnsi" w:hAnsiTheme="minorHAnsi" w:cstheme="minorHAnsi"/>
                <w:color w:val="000000" w:themeColor="text1"/>
                <w:szCs w:val="24"/>
              </w:rPr>
              <w:t>TollPass</w:t>
            </w:r>
            <w:proofErr w:type="spellEnd"/>
            <w:r w:rsidRPr="00575E48">
              <w:rPr>
                <w:rFonts w:asciiTheme="minorHAnsi" w:hAnsiTheme="minorHAnsi" w:cstheme="minorHAnsi"/>
                <w:color w:val="000000" w:themeColor="text1"/>
                <w:szCs w:val="24"/>
              </w:rPr>
              <w:t xml:space="preserve"> programs allow renters to bypass the cash toll lanes and use the quicker express lanes and open video tolling options on toll roads and highways. There are three types of service:</w:t>
            </w:r>
          </w:p>
          <w:p w14:paraId="347BE4F9" w14:textId="7421F008"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proofErr w:type="spellStart"/>
            <w:r w:rsidRPr="00575E48">
              <w:rPr>
                <w:rFonts w:asciiTheme="minorHAnsi" w:hAnsiTheme="minorHAnsi" w:cstheme="minorHAnsi"/>
                <w:b/>
                <w:bCs/>
                <w:color w:val="000000" w:themeColor="text1"/>
                <w:szCs w:val="24"/>
              </w:rPr>
              <w:t>TollPass</w:t>
            </w:r>
            <w:proofErr w:type="spellEnd"/>
            <w:r w:rsidRPr="00575E48">
              <w:rPr>
                <w:rFonts w:asciiTheme="minorHAnsi" w:hAnsiTheme="minorHAnsi" w:cstheme="minorHAnsi"/>
                <w:b/>
                <w:bCs/>
                <w:color w:val="000000" w:themeColor="text1"/>
                <w:szCs w:val="24"/>
              </w:rPr>
              <w:t xml:space="preserve"> </w:t>
            </w:r>
            <w:r w:rsidRPr="009452EB">
              <w:rPr>
                <w:rFonts w:asciiTheme="minorHAnsi" w:hAnsiTheme="minorHAnsi" w:cstheme="minorHAnsi"/>
                <w:b/>
                <w:bCs/>
                <w:color w:val="000000" w:themeColor="text1"/>
                <w:szCs w:val="24"/>
              </w:rPr>
              <w:t>Convenience</w:t>
            </w:r>
            <w:r w:rsidRPr="00575E48">
              <w:rPr>
                <w:rFonts w:asciiTheme="minorHAnsi" w:hAnsiTheme="minorHAnsi" w:cstheme="minorHAnsi"/>
                <w:b/>
                <w:bCs/>
                <w:color w:val="000000" w:themeColor="text1"/>
                <w:szCs w:val="24"/>
              </w:rPr>
              <w:t xml:space="preserve"> Charge</w:t>
            </w:r>
            <w:r w:rsidRPr="00575E48">
              <w:rPr>
                <w:rFonts w:asciiTheme="minorHAnsi" w:hAnsiTheme="minorHAnsi" w:cstheme="minorHAnsi"/>
                <w:color w:val="000000" w:themeColor="text1"/>
                <w:szCs w:val="24"/>
              </w:rPr>
              <w:t xml:space="preserve">. This option is based on the vehicle’s license </w:t>
            </w:r>
            <w:proofErr w:type="gramStart"/>
            <w:r w:rsidRPr="00575E48">
              <w:rPr>
                <w:rFonts w:asciiTheme="minorHAnsi" w:hAnsiTheme="minorHAnsi" w:cstheme="minorHAnsi"/>
                <w:color w:val="000000" w:themeColor="text1"/>
                <w:szCs w:val="24"/>
              </w:rPr>
              <w:t>plate, and</w:t>
            </w:r>
            <w:proofErr w:type="gramEnd"/>
            <w:r w:rsidRPr="00575E48">
              <w:rPr>
                <w:rFonts w:asciiTheme="minorHAnsi" w:hAnsiTheme="minorHAnsi" w:cstheme="minorHAnsi"/>
                <w:color w:val="000000" w:themeColor="text1"/>
                <w:szCs w:val="24"/>
              </w:rPr>
              <w:t xml:space="preserve"> covers unpaid tolls regardless of rental location.</w:t>
            </w:r>
          </w:p>
          <w:p w14:paraId="100BFAA1"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Nothing to reserve or rent, tolls are automatically charged only when incurred</w:t>
            </w:r>
          </w:p>
          <w:p w14:paraId="369AA19E"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$3.95 to $4.95 per usage day, with a maximum charge of $19.75 to $24.75 per rental*</w:t>
            </w:r>
          </w:p>
          <w:p w14:paraId="65370DE7"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 xml:space="preserve">Renters will incur </w:t>
            </w:r>
            <w:proofErr w:type="spellStart"/>
            <w:r w:rsidRPr="00575E48">
              <w:rPr>
                <w:rFonts w:asciiTheme="minorHAnsi" w:hAnsiTheme="minorHAnsi" w:cstheme="minorHAnsi"/>
                <w:color w:val="000000" w:themeColor="text1"/>
                <w:szCs w:val="24"/>
              </w:rPr>
              <w:t>TollPass</w:t>
            </w:r>
            <w:proofErr w:type="spellEnd"/>
            <w:r w:rsidRPr="00575E48">
              <w:rPr>
                <w:rFonts w:asciiTheme="minorHAnsi" w:hAnsiTheme="minorHAnsi" w:cstheme="minorHAnsi"/>
                <w:color w:val="000000" w:themeColor="text1"/>
                <w:szCs w:val="24"/>
              </w:rPr>
              <w:t xml:space="preserve"> charges only on days that they use toll roads. In contrast, our competitors apply toll charge fees for the entire rental period, even on days when the traveler does not use toll roads.</w:t>
            </w:r>
          </w:p>
          <w:p w14:paraId="582645AA" w14:textId="0B34C625"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proofErr w:type="spellStart"/>
            <w:r w:rsidRPr="00575E48">
              <w:rPr>
                <w:rFonts w:asciiTheme="minorHAnsi" w:hAnsiTheme="minorHAnsi" w:cstheme="minorHAnsi"/>
                <w:b/>
                <w:bCs/>
                <w:color w:val="000000" w:themeColor="text1"/>
                <w:szCs w:val="24"/>
              </w:rPr>
              <w:t>TollPass</w:t>
            </w:r>
            <w:proofErr w:type="spellEnd"/>
            <w:r w:rsidRPr="00575E48">
              <w:rPr>
                <w:rFonts w:asciiTheme="minorHAnsi" w:hAnsiTheme="minorHAnsi" w:cstheme="minorHAnsi"/>
                <w:b/>
                <w:bCs/>
                <w:color w:val="000000" w:themeColor="text1"/>
                <w:szCs w:val="24"/>
              </w:rPr>
              <w:t xml:space="preserve"> Device – Over the Counter</w:t>
            </w:r>
            <w:r w:rsidRPr="00575E48">
              <w:rPr>
                <w:rFonts w:asciiTheme="minorHAnsi" w:hAnsiTheme="minorHAnsi" w:cstheme="minorHAnsi"/>
                <w:color w:val="000000" w:themeColor="text1"/>
                <w:szCs w:val="24"/>
              </w:rPr>
              <w:t>. This option requires adding a transponder de</w:t>
            </w:r>
            <w:r>
              <w:rPr>
                <w:rFonts w:asciiTheme="minorHAnsi" w:hAnsiTheme="minorHAnsi" w:cstheme="minorHAnsi"/>
                <w:color w:val="000000" w:themeColor="text1"/>
                <w:szCs w:val="24"/>
              </w:rPr>
              <w:t>v</w:t>
            </w:r>
            <w:r w:rsidRPr="00575E48">
              <w:rPr>
                <w:rFonts w:asciiTheme="minorHAnsi" w:hAnsiTheme="minorHAnsi" w:cstheme="minorHAnsi"/>
                <w:color w:val="000000" w:themeColor="text1"/>
                <w:szCs w:val="24"/>
              </w:rPr>
              <w:t>ice at the counter or exit booth.</w:t>
            </w:r>
          </w:p>
          <w:p w14:paraId="4F4B62F3"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Available at locations in the Northeast U.S., as well as Oklahoma</w:t>
            </w:r>
          </w:p>
          <w:p w14:paraId="1A1FD61A"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$3.95 to $4.95 per usage day, with a maximum charge of $19.75 to $24.75 per rental*</w:t>
            </w:r>
          </w:p>
          <w:p w14:paraId="16C9D621" w14:textId="02A233F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proofErr w:type="spellStart"/>
            <w:r w:rsidRPr="00575E48">
              <w:rPr>
                <w:rFonts w:asciiTheme="minorHAnsi" w:hAnsiTheme="minorHAnsi" w:cstheme="minorHAnsi"/>
                <w:b/>
                <w:bCs/>
                <w:color w:val="000000" w:themeColor="text1"/>
                <w:szCs w:val="24"/>
              </w:rPr>
              <w:t>TollPass</w:t>
            </w:r>
            <w:proofErr w:type="spellEnd"/>
            <w:r w:rsidRPr="00575E48">
              <w:rPr>
                <w:rFonts w:asciiTheme="minorHAnsi" w:hAnsiTheme="minorHAnsi" w:cstheme="minorHAnsi"/>
                <w:b/>
                <w:bCs/>
                <w:color w:val="000000" w:themeColor="text1"/>
                <w:szCs w:val="24"/>
              </w:rPr>
              <w:t xml:space="preserve"> Device</w:t>
            </w:r>
            <w:r w:rsidRPr="00575E48">
              <w:rPr>
                <w:rFonts w:asciiTheme="minorHAnsi" w:hAnsiTheme="minorHAnsi" w:cstheme="minorHAnsi"/>
                <w:color w:val="000000" w:themeColor="text1"/>
                <w:szCs w:val="24"/>
              </w:rPr>
              <w:t xml:space="preserve"> – Installed. This option is available when a vehicle has a transponder installed on the windshield.</w:t>
            </w:r>
          </w:p>
          <w:p w14:paraId="58287C7D"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Available at locations in the Northeast U.S.</w:t>
            </w:r>
          </w:p>
          <w:p w14:paraId="243CB2B6"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Renters should follow instructions on device to activate transponder</w:t>
            </w:r>
          </w:p>
          <w:p w14:paraId="47A0A7CA"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$3.95 to $4.95 per usage day, with a maximum charge of $19.75 to $24.75 per rental*</w:t>
            </w:r>
          </w:p>
          <w:p w14:paraId="518B6118" w14:textId="23B038E3"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*These fees do not include the cost of the actual tolls.</w:t>
            </w:r>
          </w:p>
          <w:p w14:paraId="2E7E0254" w14:textId="3A83321C"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proofErr w:type="spellStart"/>
            <w:r w:rsidRPr="00575E48">
              <w:rPr>
                <w:rFonts w:asciiTheme="minorHAnsi" w:hAnsiTheme="minorHAnsi" w:cstheme="minorHAnsi"/>
                <w:b/>
                <w:bCs/>
                <w:color w:val="000000" w:themeColor="text1"/>
                <w:szCs w:val="24"/>
              </w:rPr>
              <w:t>TollPass</w:t>
            </w:r>
            <w:proofErr w:type="spellEnd"/>
            <w:r w:rsidRPr="00575E48">
              <w:rPr>
                <w:rFonts w:asciiTheme="minorHAnsi" w:hAnsiTheme="minorHAnsi" w:cstheme="minorHAnsi"/>
                <w:b/>
                <w:bCs/>
                <w:color w:val="000000" w:themeColor="text1"/>
                <w:szCs w:val="24"/>
              </w:rPr>
              <w:t xml:space="preserve"> Waiver</w:t>
            </w:r>
            <w:r w:rsidRPr="00575E48">
              <w:rPr>
                <w:rFonts w:asciiTheme="minorHAnsi" w:hAnsiTheme="minorHAnsi" w:cstheme="minorHAnsi"/>
                <w:color w:val="000000" w:themeColor="text1"/>
                <w:szCs w:val="24"/>
              </w:rPr>
              <w:t>. This option requires a transponder device, and all tolls are included in the daily rate.</w:t>
            </w:r>
          </w:p>
          <w:p w14:paraId="332C1560"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Available at Enterprise and National locations in Chicago</w:t>
            </w:r>
          </w:p>
          <w:p w14:paraId="3D3CDAF1"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Waiver can be used only around the Chicago area (I-Pass roads)</w:t>
            </w:r>
          </w:p>
          <w:p w14:paraId="62A82BF0"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Customers can reserve the device at the time of reservation through all booking methods</w:t>
            </w:r>
          </w:p>
          <w:p w14:paraId="68AA6E9A" w14:textId="77777777" w:rsidR="00575E48" w:rsidRPr="00575E48"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 xml:space="preserve">$7.99 per day at most home-city locations; $10.99 per day at Wrigleyville, </w:t>
            </w:r>
            <w:r w:rsidRPr="00575E48">
              <w:rPr>
                <w:rFonts w:asciiTheme="minorHAnsi" w:hAnsiTheme="minorHAnsi" w:cstheme="minorHAnsi"/>
                <w:color w:val="000000" w:themeColor="text1"/>
                <w:szCs w:val="24"/>
              </w:rPr>
              <w:lastRenderedPageBreak/>
              <w:t>Bucktown, Oak Park, Schiller Park, Stone Park, Downtown and Northwest Chicago home-city locations.</w:t>
            </w:r>
          </w:p>
          <w:p w14:paraId="263C2EA3" w14:textId="6D61F0AB" w:rsidR="00F84BDF" w:rsidRPr="00B836CE" w:rsidRDefault="00575E48" w:rsidP="00575E48">
            <w:pPr>
              <w:tabs>
                <w:tab w:val="left" w:pos="8640"/>
              </w:tabs>
              <w:spacing w:before="120" w:after="120"/>
              <w:ind w:right="720"/>
              <w:jc w:val="both"/>
              <w:rPr>
                <w:rFonts w:asciiTheme="minorHAnsi" w:hAnsiTheme="minorHAnsi" w:cstheme="minorHAnsi"/>
                <w:color w:val="000000" w:themeColor="text1"/>
                <w:szCs w:val="24"/>
              </w:rPr>
            </w:pPr>
            <w:r w:rsidRPr="00575E48">
              <w:rPr>
                <w:rFonts w:asciiTheme="minorHAnsi" w:hAnsiTheme="minorHAnsi" w:cstheme="minorHAnsi"/>
                <w:color w:val="000000" w:themeColor="text1"/>
                <w:szCs w:val="24"/>
              </w:rPr>
              <w:t>$10.99 per day at airport locations</w:t>
            </w:r>
          </w:p>
        </w:tc>
      </w:tr>
    </w:tbl>
    <w:p w14:paraId="7E9BEB00" w14:textId="77777777" w:rsidR="008E0AF7" w:rsidRPr="00CA0546" w:rsidRDefault="008E0AF7" w:rsidP="00CA0546">
      <w:pPr>
        <w:widowControl/>
        <w:rPr>
          <w:rFonts w:asciiTheme="minorHAnsi" w:eastAsiaTheme="majorEastAsia" w:hAnsiTheme="minorHAnsi" w:cstheme="minorHAnsi"/>
          <w:b/>
          <w:bCs/>
          <w:u w:val="single"/>
        </w:rPr>
      </w:pPr>
    </w:p>
    <w:p w14:paraId="2490CD06" w14:textId="28D6573C" w:rsidR="0003726C" w:rsidRDefault="008D7C41" w:rsidP="00FC08D9">
      <w:pPr>
        <w:pStyle w:val="ListParagraph"/>
        <w:widowControl/>
        <w:numPr>
          <w:ilvl w:val="0"/>
          <w:numId w:val="1"/>
        </w:numPr>
        <w:ind w:hanging="720"/>
        <w:rPr>
          <w:rFonts w:asciiTheme="minorHAnsi" w:eastAsiaTheme="majorEastAsia" w:hAnsiTheme="minorHAnsi" w:cstheme="minorHAnsi"/>
          <w:b/>
          <w:bCs/>
          <w:u w:val="single"/>
        </w:rPr>
      </w:pPr>
      <w:r>
        <w:rPr>
          <w:rFonts w:asciiTheme="minorHAnsi" w:eastAsiaTheme="majorEastAsia" w:hAnsiTheme="minorHAnsi" w:cstheme="minorHAnsi"/>
          <w:b/>
          <w:bCs/>
          <w:u w:val="single"/>
        </w:rPr>
        <w:t>Damage, Loss, and Repair</w:t>
      </w:r>
    </w:p>
    <w:p w14:paraId="62161368" w14:textId="77777777" w:rsidR="0003726C" w:rsidRDefault="0003726C" w:rsidP="0003726C">
      <w:pPr>
        <w:pStyle w:val="ListParagraph"/>
        <w:widowControl/>
        <w:rPr>
          <w:rFonts w:asciiTheme="minorHAnsi" w:eastAsiaTheme="majorEastAsia" w:hAnsiTheme="minorHAnsi" w:cstheme="minorHAnsi"/>
          <w:b/>
          <w:bCs/>
          <w:u w:val="single"/>
        </w:rPr>
      </w:pPr>
    </w:p>
    <w:p w14:paraId="7B116F93" w14:textId="0075FD30" w:rsidR="0065543E" w:rsidRDefault="008D7C41"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 xml:space="preserve">Please describe </w:t>
      </w:r>
      <w:r w:rsidR="00107EBC">
        <w:rPr>
          <w:rFonts w:asciiTheme="minorHAnsi" w:eastAsiaTheme="majorEastAsia" w:hAnsiTheme="minorHAnsi" w:cstheme="minorHAnsi"/>
        </w:rPr>
        <w:t>the process for notifying the State of any damage or loss of a vehicle rented under your program.</w:t>
      </w:r>
    </w:p>
    <w:p w14:paraId="098E418C" w14:textId="77777777" w:rsidR="00107EBC" w:rsidRPr="00075F4C" w:rsidRDefault="00107EBC" w:rsidP="00107EBC">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107EBC" w:rsidRPr="00B836CE" w14:paraId="7EAC5352" w14:textId="77777777" w:rsidTr="00BC38A4">
        <w:tc>
          <w:tcPr>
            <w:tcW w:w="8856" w:type="dxa"/>
            <w:shd w:val="clear" w:color="auto" w:fill="FFFFCC"/>
          </w:tcPr>
          <w:p w14:paraId="31755E38" w14:textId="5ED08C37" w:rsidR="00107EBC" w:rsidRPr="00B836CE" w:rsidRDefault="00327261" w:rsidP="00327261">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As soon as we are made aware of damage or loss of a vehicle, we will reach out to the designated contacts. </w:t>
            </w:r>
          </w:p>
        </w:tc>
      </w:tr>
    </w:tbl>
    <w:p w14:paraId="497EBB7B" w14:textId="77777777" w:rsidR="00107EBC" w:rsidRPr="00107EBC" w:rsidRDefault="00107EBC" w:rsidP="00107EBC">
      <w:pPr>
        <w:pStyle w:val="ListParagraph"/>
        <w:widowControl/>
        <w:rPr>
          <w:rFonts w:asciiTheme="minorHAnsi" w:eastAsiaTheme="majorEastAsia" w:hAnsiTheme="minorHAnsi" w:cstheme="minorHAnsi"/>
          <w:b/>
          <w:bCs/>
          <w:u w:val="single"/>
        </w:rPr>
      </w:pPr>
    </w:p>
    <w:p w14:paraId="1790DDA1" w14:textId="1F79A050" w:rsidR="00107EBC" w:rsidRDefault="00107EBC"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 xml:space="preserve">Please describe your ability to replace damaged or lost vehicles with a different vehicle. </w:t>
      </w:r>
    </w:p>
    <w:p w14:paraId="65F21B11" w14:textId="77777777" w:rsidR="00107EBC" w:rsidRPr="00075F4C" w:rsidRDefault="00107EBC" w:rsidP="00107EBC">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107EBC" w:rsidRPr="00B836CE" w14:paraId="2C6CEB77" w14:textId="77777777" w:rsidTr="00BC38A4">
        <w:tc>
          <w:tcPr>
            <w:tcW w:w="8856" w:type="dxa"/>
            <w:shd w:val="clear" w:color="auto" w:fill="FFFFCC"/>
          </w:tcPr>
          <w:p w14:paraId="14055A7B" w14:textId="3C217A8F" w:rsidR="00107EBC" w:rsidRPr="00B836CE" w:rsidRDefault="001C6BA8" w:rsidP="00FC08D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In most instances, we anticipate the ability to replace a damage or lost vehicle in a timely manner so that the traveler can continue their trip. This is subject to vehicle availability. </w:t>
            </w:r>
          </w:p>
        </w:tc>
      </w:tr>
    </w:tbl>
    <w:p w14:paraId="1807DB55" w14:textId="77777777" w:rsidR="00107EBC" w:rsidRPr="00107EBC" w:rsidRDefault="00107EBC" w:rsidP="00107EBC">
      <w:pPr>
        <w:pStyle w:val="ListParagraph"/>
        <w:widowControl/>
        <w:rPr>
          <w:rFonts w:asciiTheme="minorHAnsi" w:eastAsiaTheme="majorEastAsia" w:hAnsiTheme="minorHAnsi" w:cstheme="minorHAnsi"/>
          <w:b/>
          <w:bCs/>
          <w:u w:val="single"/>
        </w:rPr>
      </w:pPr>
    </w:p>
    <w:p w14:paraId="441FC851" w14:textId="3B5AA506" w:rsidR="00107EBC" w:rsidRPr="00107EBC" w:rsidRDefault="00107EBC"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Please describe your pre-rental and post-rental inspection processes, including all specific criteria.</w:t>
      </w:r>
    </w:p>
    <w:p w14:paraId="7A00BDFC" w14:textId="77777777" w:rsidR="0003726C" w:rsidRPr="00075F4C" w:rsidRDefault="0003726C" w:rsidP="0003726C">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03726C" w:rsidRPr="00B836CE" w14:paraId="5BBB9553" w14:textId="77777777" w:rsidTr="00BC38A4">
        <w:tc>
          <w:tcPr>
            <w:tcW w:w="8856" w:type="dxa"/>
            <w:shd w:val="clear" w:color="auto" w:fill="FFFFCC"/>
          </w:tcPr>
          <w:p w14:paraId="5ADC42AA" w14:textId="145F4EE2" w:rsidR="0038374C" w:rsidRPr="00FC08D9" w:rsidRDefault="0038374C" w:rsidP="00FC08D9">
            <w:pPr>
              <w:tabs>
                <w:tab w:val="left" w:pos="8640"/>
              </w:tabs>
              <w:spacing w:before="120" w:after="120"/>
              <w:ind w:right="720"/>
              <w:jc w:val="both"/>
              <w:rPr>
                <w:rFonts w:asciiTheme="minorHAnsi" w:hAnsiTheme="minorHAnsi" w:cstheme="minorHAnsi"/>
                <w:b/>
                <w:bCs/>
                <w:color w:val="000000" w:themeColor="text1"/>
                <w:szCs w:val="24"/>
              </w:rPr>
            </w:pPr>
            <w:r w:rsidRPr="0038374C">
              <w:rPr>
                <w:rFonts w:asciiTheme="minorHAnsi" w:hAnsiTheme="minorHAnsi" w:cstheme="minorHAnsi"/>
                <w:b/>
                <w:bCs/>
                <w:color w:val="000000" w:themeColor="text1"/>
                <w:szCs w:val="24"/>
              </w:rPr>
              <w:t>Rental Process</w:t>
            </w:r>
          </w:p>
          <w:p w14:paraId="5A92D22D" w14:textId="2761FB23" w:rsidR="0038374C" w:rsidRPr="0038374C" w:rsidRDefault="0038374C" w:rsidP="00FC08D9">
            <w:pPr>
              <w:tabs>
                <w:tab w:val="left" w:pos="8640"/>
              </w:tabs>
              <w:spacing w:before="120" w:after="120"/>
              <w:ind w:right="720"/>
              <w:jc w:val="both"/>
              <w:rPr>
                <w:rFonts w:asciiTheme="minorHAnsi" w:hAnsiTheme="minorHAnsi" w:cstheme="minorHAnsi"/>
                <w:color w:val="000000" w:themeColor="text1"/>
                <w:szCs w:val="24"/>
              </w:rPr>
            </w:pPr>
            <w:r w:rsidRPr="0038374C">
              <w:rPr>
                <w:rFonts w:asciiTheme="minorHAnsi" w:hAnsiTheme="minorHAnsi" w:cstheme="minorHAnsi"/>
                <w:color w:val="000000" w:themeColor="text1"/>
                <w:szCs w:val="24"/>
              </w:rPr>
              <w:t>Enterprise and National provide travelers with several rental processes based on levels of service and rental location accommodations. Our brands utilize industry-leading technologies and unique processes to give our renters a faster and more transparent rental transaction, dramatically evolving and enhancing the customer experience.​​​​​​​</w:t>
            </w:r>
          </w:p>
          <w:p w14:paraId="09BA011F" w14:textId="22E1998B" w:rsidR="0038374C" w:rsidRPr="0038374C" w:rsidRDefault="0038374C" w:rsidP="00FC08D9">
            <w:pPr>
              <w:tabs>
                <w:tab w:val="left" w:pos="8640"/>
              </w:tabs>
              <w:spacing w:before="120" w:after="120"/>
              <w:ind w:right="720"/>
              <w:jc w:val="both"/>
              <w:rPr>
                <w:rFonts w:asciiTheme="minorHAnsi" w:hAnsiTheme="minorHAnsi" w:cstheme="minorHAnsi"/>
                <w:color w:val="000000" w:themeColor="text1"/>
                <w:szCs w:val="24"/>
              </w:rPr>
            </w:pPr>
            <w:r w:rsidRPr="0038374C">
              <w:rPr>
                <w:rFonts w:asciiTheme="minorHAnsi" w:hAnsiTheme="minorHAnsi" w:cstheme="minorHAnsi"/>
                <w:color w:val="000000" w:themeColor="text1"/>
                <w:szCs w:val="24"/>
              </w:rPr>
              <w:t>·</w:t>
            </w:r>
            <w:r w:rsidR="00FC08D9">
              <w:rPr>
                <w:rFonts w:asciiTheme="minorHAnsi" w:hAnsiTheme="minorHAnsi" w:cstheme="minorHAnsi"/>
                <w:color w:val="000000" w:themeColor="text1"/>
                <w:szCs w:val="24"/>
              </w:rPr>
              <w:t xml:space="preserve"> </w:t>
            </w:r>
            <w:r w:rsidRPr="0038374C">
              <w:rPr>
                <w:rFonts w:asciiTheme="minorHAnsi" w:hAnsiTheme="minorHAnsi" w:cstheme="minorHAnsi"/>
                <w:color w:val="000000" w:themeColor="text1"/>
                <w:szCs w:val="24"/>
              </w:rPr>
              <w:t xml:space="preserve">Counter bypass is available to Emerald Club members at more than 70 National locations across the United States and Canada. At these locations, renters proceed directly to the Emerald </w:t>
            </w:r>
            <w:proofErr w:type="spellStart"/>
            <w:r w:rsidRPr="0038374C">
              <w:rPr>
                <w:rFonts w:asciiTheme="minorHAnsi" w:hAnsiTheme="minorHAnsi" w:cstheme="minorHAnsi"/>
                <w:color w:val="000000" w:themeColor="text1"/>
                <w:szCs w:val="24"/>
              </w:rPr>
              <w:t>Aisle</w:t>
            </w:r>
            <w:proofErr w:type="spellEnd"/>
            <w:r w:rsidRPr="0038374C">
              <w:rPr>
                <w:rFonts w:asciiTheme="minorHAnsi" w:hAnsiTheme="minorHAnsi" w:cstheme="minorHAnsi"/>
                <w:color w:val="000000" w:themeColor="text1"/>
                <w:szCs w:val="24"/>
              </w:rPr>
              <w:t xml:space="preserve"> where they choose a vehicle from a selection of midsize and higher car classes. Regardless of the vehicle chosen, the renter will only pay the midsize rate. The National app’s Virtual Aisle feature extends similar efficiency and control over vehicle selection at locations where the Emerald </w:t>
            </w:r>
            <w:proofErr w:type="spellStart"/>
            <w:r w:rsidRPr="0038374C">
              <w:rPr>
                <w:rFonts w:asciiTheme="minorHAnsi" w:hAnsiTheme="minorHAnsi" w:cstheme="minorHAnsi"/>
                <w:color w:val="000000" w:themeColor="text1"/>
                <w:szCs w:val="24"/>
              </w:rPr>
              <w:t>Aisle</w:t>
            </w:r>
            <w:proofErr w:type="spellEnd"/>
            <w:r w:rsidRPr="0038374C">
              <w:rPr>
                <w:rFonts w:asciiTheme="minorHAnsi" w:hAnsiTheme="minorHAnsi" w:cstheme="minorHAnsi"/>
                <w:color w:val="000000" w:themeColor="text1"/>
                <w:szCs w:val="24"/>
              </w:rPr>
              <w:t xml:space="preserve"> is not available.</w:t>
            </w:r>
          </w:p>
          <w:p w14:paraId="3A227041" w14:textId="09F03D94" w:rsidR="0038374C" w:rsidRPr="0038374C" w:rsidRDefault="0038374C" w:rsidP="00FC08D9">
            <w:pPr>
              <w:tabs>
                <w:tab w:val="left" w:pos="8640"/>
              </w:tabs>
              <w:spacing w:before="120" w:after="120"/>
              <w:ind w:right="720"/>
              <w:jc w:val="both"/>
              <w:rPr>
                <w:rFonts w:asciiTheme="minorHAnsi" w:hAnsiTheme="minorHAnsi" w:cstheme="minorHAnsi"/>
                <w:color w:val="000000" w:themeColor="text1"/>
                <w:szCs w:val="24"/>
              </w:rPr>
            </w:pPr>
            <w:r w:rsidRPr="0038374C">
              <w:rPr>
                <w:rFonts w:asciiTheme="minorHAnsi" w:hAnsiTheme="minorHAnsi" w:cstheme="minorHAnsi"/>
                <w:color w:val="000000" w:themeColor="text1"/>
                <w:szCs w:val="24"/>
              </w:rPr>
              <w:t xml:space="preserve">· </w:t>
            </w:r>
            <w:proofErr w:type="spellStart"/>
            <w:r w:rsidRPr="0038374C">
              <w:rPr>
                <w:rFonts w:asciiTheme="minorHAnsi" w:hAnsiTheme="minorHAnsi" w:cstheme="minorHAnsi"/>
                <w:color w:val="000000" w:themeColor="text1"/>
                <w:szCs w:val="24"/>
              </w:rPr>
              <w:t>LaunchPad</w:t>
            </w:r>
            <w:proofErr w:type="spellEnd"/>
            <w:r w:rsidRPr="0038374C">
              <w:rPr>
                <w:rFonts w:asciiTheme="minorHAnsi" w:hAnsiTheme="minorHAnsi" w:cstheme="minorHAnsi"/>
                <w:color w:val="000000" w:themeColor="text1"/>
                <w:szCs w:val="24"/>
              </w:rPr>
              <w:t xml:space="preserve"> tablets at Enterprise locations allow us to offer a mobile, digital rental experience that streamlines the rental process. Transactions are completed beside the vehicle, with no need for the renter to go to the counter — simply select any add-ons, swipe the credit card, sign, and go.</w:t>
            </w:r>
            <w:r w:rsidR="00FC08D9">
              <w:rPr>
                <w:rFonts w:asciiTheme="minorHAnsi" w:hAnsiTheme="minorHAnsi" w:cstheme="minorHAnsi"/>
                <w:color w:val="000000" w:themeColor="text1"/>
                <w:szCs w:val="24"/>
              </w:rPr>
              <w:t xml:space="preserve"> </w:t>
            </w:r>
          </w:p>
          <w:p w14:paraId="6B778157" w14:textId="26094056" w:rsidR="0038374C" w:rsidRPr="0038374C" w:rsidRDefault="0038374C" w:rsidP="00FC08D9">
            <w:pPr>
              <w:tabs>
                <w:tab w:val="left" w:pos="8640"/>
              </w:tabs>
              <w:spacing w:before="120" w:after="120"/>
              <w:ind w:right="720"/>
              <w:jc w:val="both"/>
              <w:rPr>
                <w:rFonts w:asciiTheme="minorHAnsi" w:hAnsiTheme="minorHAnsi" w:cstheme="minorHAnsi"/>
                <w:color w:val="000000" w:themeColor="text1"/>
                <w:szCs w:val="24"/>
              </w:rPr>
            </w:pPr>
            <w:r w:rsidRPr="0038374C">
              <w:rPr>
                <w:rFonts w:asciiTheme="minorHAnsi" w:hAnsiTheme="minorHAnsi" w:cstheme="minorHAnsi"/>
                <w:color w:val="000000" w:themeColor="text1"/>
                <w:szCs w:val="24"/>
              </w:rPr>
              <w:t>·</w:t>
            </w:r>
            <w:r w:rsidR="00FC08D9">
              <w:rPr>
                <w:rFonts w:asciiTheme="minorHAnsi" w:hAnsiTheme="minorHAnsi" w:cstheme="minorHAnsi"/>
                <w:color w:val="000000" w:themeColor="text1"/>
                <w:szCs w:val="24"/>
              </w:rPr>
              <w:t xml:space="preserve"> </w:t>
            </w:r>
            <w:r w:rsidRPr="0038374C">
              <w:rPr>
                <w:rFonts w:asciiTheme="minorHAnsi" w:hAnsiTheme="minorHAnsi" w:cstheme="minorHAnsi"/>
                <w:color w:val="000000" w:themeColor="text1"/>
                <w:szCs w:val="24"/>
              </w:rPr>
              <w:t xml:space="preserve">Rental booths are situated in many National lots where counter bypass is not </w:t>
            </w:r>
            <w:r w:rsidRPr="0038374C">
              <w:rPr>
                <w:rFonts w:asciiTheme="minorHAnsi" w:hAnsiTheme="minorHAnsi" w:cstheme="minorHAnsi"/>
                <w:color w:val="000000" w:themeColor="text1"/>
                <w:szCs w:val="24"/>
              </w:rPr>
              <w:lastRenderedPageBreak/>
              <w:t>available. Emerald Club members can pick up the keys and be on the road quickly without visiting a rental counter in the airport.</w:t>
            </w:r>
          </w:p>
          <w:p w14:paraId="29229AE1" w14:textId="23F9178D" w:rsidR="0038374C" w:rsidRPr="0038374C" w:rsidRDefault="0038374C" w:rsidP="00FC08D9">
            <w:pPr>
              <w:tabs>
                <w:tab w:val="left" w:pos="8640"/>
              </w:tabs>
              <w:spacing w:before="120" w:after="120"/>
              <w:ind w:right="720"/>
              <w:jc w:val="both"/>
              <w:rPr>
                <w:rFonts w:asciiTheme="minorHAnsi" w:hAnsiTheme="minorHAnsi" w:cstheme="minorHAnsi"/>
                <w:color w:val="000000" w:themeColor="text1"/>
                <w:szCs w:val="24"/>
              </w:rPr>
            </w:pPr>
            <w:r w:rsidRPr="0038374C">
              <w:rPr>
                <w:rFonts w:asciiTheme="minorHAnsi" w:hAnsiTheme="minorHAnsi" w:cstheme="minorHAnsi"/>
                <w:color w:val="000000" w:themeColor="text1"/>
                <w:szCs w:val="24"/>
              </w:rPr>
              <w:t>·Rental kiosks are positioned at most National airport locations.</w:t>
            </w:r>
          </w:p>
          <w:p w14:paraId="1F995729" w14:textId="31DEFB25" w:rsidR="0038374C" w:rsidRPr="0038374C" w:rsidRDefault="0038374C" w:rsidP="00FC08D9">
            <w:pPr>
              <w:tabs>
                <w:tab w:val="left" w:pos="8640"/>
              </w:tabs>
              <w:spacing w:before="120" w:after="120"/>
              <w:ind w:right="720"/>
              <w:jc w:val="both"/>
              <w:rPr>
                <w:rFonts w:asciiTheme="minorHAnsi" w:hAnsiTheme="minorHAnsi" w:cstheme="minorHAnsi"/>
                <w:color w:val="000000" w:themeColor="text1"/>
                <w:szCs w:val="24"/>
              </w:rPr>
            </w:pPr>
            <w:r w:rsidRPr="0038374C">
              <w:rPr>
                <w:rFonts w:asciiTheme="minorHAnsi" w:hAnsiTheme="minorHAnsi" w:cstheme="minorHAnsi"/>
                <w:color w:val="000000" w:themeColor="text1"/>
                <w:szCs w:val="24"/>
              </w:rPr>
              <w:t>· Counter check-in is required where these express services are not available. The traveler must stop at the counter to present identification and method of payment, then proceed to the rental lot where their designated vehicle will be ready.</w:t>
            </w:r>
          </w:p>
          <w:p w14:paraId="2B982A31" w14:textId="532F6E6B" w:rsidR="0038374C" w:rsidRPr="00FC08D9" w:rsidRDefault="0038374C" w:rsidP="00FC08D9">
            <w:pPr>
              <w:tabs>
                <w:tab w:val="left" w:pos="8640"/>
              </w:tabs>
              <w:spacing w:before="120" w:after="120"/>
              <w:ind w:right="720"/>
              <w:jc w:val="both"/>
              <w:rPr>
                <w:rFonts w:asciiTheme="minorHAnsi" w:hAnsiTheme="minorHAnsi" w:cstheme="minorHAnsi"/>
                <w:b/>
                <w:bCs/>
                <w:color w:val="000000" w:themeColor="text1"/>
                <w:szCs w:val="24"/>
              </w:rPr>
            </w:pPr>
            <w:r w:rsidRPr="0038374C">
              <w:rPr>
                <w:rFonts w:asciiTheme="minorHAnsi" w:hAnsiTheme="minorHAnsi" w:cstheme="minorHAnsi"/>
                <w:b/>
                <w:bCs/>
                <w:color w:val="000000" w:themeColor="text1"/>
                <w:szCs w:val="24"/>
              </w:rPr>
              <w:t>Return Process</w:t>
            </w:r>
          </w:p>
          <w:p w14:paraId="576A55B1" w14:textId="5DABD437" w:rsidR="0038374C" w:rsidRPr="0038374C" w:rsidRDefault="0038374C" w:rsidP="00FC08D9">
            <w:pPr>
              <w:tabs>
                <w:tab w:val="left" w:pos="8640"/>
              </w:tabs>
              <w:spacing w:before="120" w:after="120"/>
              <w:ind w:right="720"/>
              <w:jc w:val="both"/>
              <w:rPr>
                <w:rFonts w:asciiTheme="minorHAnsi" w:hAnsiTheme="minorHAnsi" w:cstheme="minorHAnsi"/>
                <w:color w:val="000000" w:themeColor="text1"/>
                <w:szCs w:val="24"/>
              </w:rPr>
            </w:pPr>
            <w:r w:rsidRPr="0038374C">
              <w:rPr>
                <w:rFonts w:asciiTheme="minorHAnsi" w:hAnsiTheme="minorHAnsi" w:cstheme="minorHAnsi"/>
                <w:color w:val="000000" w:themeColor="text1"/>
                <w:szCs w:val="24"/>
              </w:rPr>
              <w:t>Travelers will find the return process quick and uncomplicated.</w:t>
            </w:r>
          </w:p>
          <w:p w14:paraId="5DE3BF00" w14:textId="4BF5DAFD" w:rsidR="0038374C" w:rsidRPr="0038374C" w:rsidRDefault="0038374C" w:rsidP="00FC08D9">
            <w:pPr>
              <w:tabs>
                <w:tab w:val="left" w:pos="8640"/>
              </w:tabs>
              <w:spacing w:before="120" w:after="120"/>
              <w:ind w:right="720"/>
              <w:jc w:val="both"/>
              <w:rPr>
                <w:rFonts w:asciiTheme="minorHAnsi" w:hAnsiTheme="minorHAnsi" w:cstheme="minorHAnsi"/>
                <w:color w:val="000000" w:themeColor="text1"/>
                <w:szCs w:val="24"/>
              </w:rPr>
            </w:pPr>
            <w:r w:rsidRPr="0038374C">
              <w:rPr>
                <w:rFonts w:asciiTheme="minorHAnsi" w:hAnsiTheme="minorHAnsi" w:cstheme="minorHAnsi"/>
                <w:color w:val="000000" w:themeColor="text1"/>
                <w:szCs w:val="24"/>
              </w:rPr>
              <w:t>· Most airport locations provide expedited rental returns with Handheld Return Service or the Rapid Check-In process. With these services, Return Agents will greet the traveler at the vehicle, record all necessary data on a handheld device and print a receipt on the spot.</w:t>
            </w:r>
          </w:p>
          <w:p w14:paraId="09855932" w14:textId="052349A8" w:rsidR="0003726C" w:rsidRPr="00B836CE" w:rsidRDefault="0038374C" w:rsidP="00FC08D9">
            <w:pPr>
              <w:tabs>
                <w:tab w:val="left" w:pos="8640"/>
              </w:tabs>
              <w:spacing w:before="120" w:after="120"/>
              <w:ind w:right="720"/>
              <w:jc w:val="both"/>
              <w:rPr>
                <w:rFonts w:asciiTheme="minorHAnsi" w:hAnsiTheme="minorHAnsi" w:cstheme="minorHAnsi"/>
                <w:color w:val="000000" w:themeColor="text1"/>
                <w:szCs w:val="24"/>
              </w:rPr>
            </w:pPr>
            <w:r w:rsidRPr="0038374C">
              <w:rPr>
                <w:rFonts w:asciiTheme="minorHAnsi" w:hAnsiTheme="minorHAnsi" w:cstheme="minorHAnsi"/>
                <w:color w:val="000000" w:themeColor="text1"/>
                <w:szCs w:val="24"/>
              </w:rPr>
              <w:t xml:space="preserve">·Enterprise locations utilize </w:t>
            </w:r>
            <w:proofErr w:type="spellStart"/>
            <w:r w:rsidRPr="0038374C">
              <w:rPr>
                <w:rFonts w:asciiTheme="minorHAnsi" w:hAnsiTheme="minorHAnsi" w:cstheme="minorHAnsi"/>
                <w:color w:val="000000" w:themeColor="text1"/>
                <w:szCs w:val="24"/>
              </w:rPr>
              <w:t>LaunchPad</w:t>
            </w:r>
            <w:proofErr w:type="spellEnd"/>
            <w:r w:rsidRPr="0038374C">
              <w:rPr>
                <w:rFonts w:asciiTheme="minorHAnsi" w:hAnsiTheme="minorHAnsi" w:cstheme="minorHAnsi"/>
                <w:color w:val="000000" w:themeColor="text1"/>
                <w:szCs w:val="24"/>
              </w:rPr>
              <w:t xml:space="preserve"> tablets to streamline the return process. A rental agent will inspect the vehicle with the traveler to verify fuel level and vehicle condition, then record all information within the tablet.</w:t>
            </w:r>
          </w:p>
        </w:tc>
      </w:tr>
    </w:tbl>
    <w:p w14:paraId="3157EAD1" w14:textId="21E0A929" w:rsidR="0003726C" w:rsidRPr="00500D4B" w:rsidRDefault="0003726C" w:rsidP="00500D4B">
      <w:pPr>
        <w:widowControl/>
        <w:spacing w:after="200" w:line="276" w:lineRule="auto"/>
        <w:rPr>
          <w:rFonts w:asciiTheme="minorHAnsi" w:eastAsiaTheme="majorEastAsia" w:hAnsiTheme="minorHAnsi" w:cstheme="minorHAnsi"/>
          <w:b/>
          <w:bCs/>
          <w:u w:val="single"/>
        </w:rPr>
      </w:pPr>
    </w:p>
    <w:p w14:paraId="5D0FFA0F" w14:textId="01CE7226" w:rsidR="0003726C" w:rsidRDefault="00107EBC" w:rsidP="00FC08D9">
      <w:pPr>
        <w:pStyle w:val="ListParagraph"/>
        <w:widowControl/>
        <w:numPr>
          <w:ilvl w:val="0"/>
          <w:numId w:val="1"/>
        </w:numPr>
        <w:ind w:hanging="720"/>
        <w:rPr>
          <w:rFonts w:asciiTheme="minorHAnsi" w:eastAsiaTheme="majorEastAsia" w:hAnsiTheme="minorHAnsi" w:cstheme="minorHAnsi"/>
          <w:b/>
          <w:bCs/>
          <w:u w:val="single"/>
        </w:rPr>
      </w:pPr>
      <w:r>
        <w:rPr>
          <w:rFonts w:asciiTheme="minorHAnsi" w:eastAsiaTheme="majorEastAsia" w:hAnsiTheme="minorHAnsi" w:cstheme="minorHAnsi"/>
          <w:b/>
          <w:bCs/>
          <w:u w:val="single"/>
        </w:rPr>
        <w:t>Liability and Insurance</w:t>
      </w:r>
    </w:p>
    <w:p w14:paraId="48F8ED50" w14:textId="77777777" w:rsidR="0003726C" w:rsidRDefault="0003726C" w:rsidP="0003726C">
      <w:pPr>
        <w:pStyle w:val="ListParagraph"/>
        <w:widowControl/>
        <w:rPr>
          <w:rFonts w:asciiTheme="minorHAnsi" w:eastAsiaTheme="majorEastAsia" w:hAnsiTheme="minorHAnsi" w:cstheme="minorHAnsi"/>
          <w:b/>
          <w:bCs/>
          <w:u w:val="single"/>
        </w:rPr>
      </w:pPr>
    </w:p>
    <w:p w14:paraId="2CFB7A7B" w14:textId="3D7882BB" w:rsidR="0003726C" w:rsidRDefault="00107EBC"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 xml:space="preserve">Please describe which liability insurance </w:t>
      </w:r>
      <w:r w:rsidR="0047469F">
        <w:rPr>
          <w:rFonts w:asciiTheme="minorHAnsi" w:eastAsiaTheme="majorEastAsia" w:hAnsiTheme="minorHAnsi" w:cstheme="minorHAnsi"/>
        </w:rPr>
        <w:t xml:space="preserve">option (as described in RFP Section 1.4.9) </w:t>
      </w:r>
      <w:r>
        <w:rPr>
          <w:rFonts w:asciiTheme="minorHAnsi" w:eastAsiaTheme="majorEastAsia" w:hAnsiTheme="minorHAnsi" w:cstheme="minorHAnsi"/>
        </w:rPr>
        <w:t xml:space="preserve">you will offer the State and </w:t>
      </w:r>
      <w:r w:rsidR="0015737D">
        <w:rPr>
          <w:rFonts w:asciiTheme="minorHAnsi" w:eastAsiaTheme="majorEastAsia" w:hAnsiTheme="minorHAnsi" w:cstheme="minorHAnsi"/>
        </w:rPr>
        <w:t>the rationale for offering</w:t>
      </w:r>
      <w:r>
        <w:rPr>
          <w:rFonts w:asciiTheme="minorHAnsi" w:eastAsiaTheme="majorEastAsia" w:hAnsiTheme="minorHAnsi" w:cstheme="minorHAnsi"/>
        </w:rPr>
        <w:t>.</w:t>
      </w:r>
    </w:p>
    <w:p w14:paraId="3E2E0526" w14:textId="77777777" w:rsidR="00107EBC" w:rsidRPr="00107EBC" w:rsidRDefault="00107EBC" w:rsidP="00107EBC">
      <w:pPr>
        <w:widowControl/>
        <w:rPr>
          <w:rFonts w:asciiTheme="minorHAnsi" w:eastAsiaTheme="majorEastAsia" w:hAnsiTheme="minorHAnsi" w:cstheme="minorHAnsi"/>
        </w:rPr>
      </w:pPr>
    </w:p>
    <w:tbl>
      <w:tblPr>
        <w:tblStyle w:val="TableGrid"/>
        <w:tblW w:w="0" w:type="auto"/>
        <w:shd w:val="clear" w:color="auto" w:fill="FFFF99"/>
        <w:tblLook w:val="01E0" w:firstRow="1" w:lastRow="1" w:firstColumn="1" w:lastColumn="1" w:noHBand="0" w:noVBand="0"/>
      </w:tblPr>
      <w:tblGrid>
        <w:gridCol w:w="8856"/>
      </w:tblGrid>
      <w:tr w:rsidR="00107EBC" w:rsidRPr="00B836CE" w14:paraId="385F973A" w14:textId="77777777" w:rsidTr="00BC38A4">
        <w:tc>
          <w:tcPr>
            <w:tcW w:w="8856" w:type="dxa"/>
            <w:shd w:val="clear" w:color="auto" w:fill="FFFFCC"/>
          </w:tcPr>
          <w:p w14:paraId="08B6DFE7" w14:textId="52558F1C" w:rsidR="00B8159F" w:rsidRPr="00B8159F" w:rsidRDefault="00B8159F" w:rsidP="00FC08D9">
            <w:pPr>
              <w:tabs>
                <w:tab w:val="left" w:pos="8640"/>
              </w:tabs>
              <w:spacing w:before="120" w:after="120"/>
              <w:ind w:right="720"/>
              <w:jc w:val="both"/>
              <w:rPr>
                <w:rFonts w:asciiTheme="minorHAnsi" w:hAnsiTheme="minorHAnsi" w:cstheme="minorHAnsi"/>
                <w:color w:val="000000" w:themeColor="text1"/>
                <w:szCs w:val="24"/>
              </w:rPr>
            </w:pPr>
            <w:r w:rsidRPr="00B8159F">
              <w:rPr>
                <w:rFonts w:asciiTheme="minorHAnsi" w:hAnsiTheme="minorHAnsi" w:cstheme="minorHAnsi"/>
                <w:color w:val="000000" w:themeColor="text1"/>
                <w:szCs w:val="24"/>
              </w:rPr>
              <w:t xml:space="preserve">Under the proposed Agreement, Enterprise and National will extend third-party liability protection to </w:t>
            </w:r>
            <w:r>
              <w:rPr>
                <w:rFonts w:asciiTheme="minorHAnsi" w:hAnsiTheme="minorHAnsi" w:cstheme="minorHAnsi"/>
                <w:color w:val="000000" w:themeColor="text1"/>
                <w:szCs w:val="24"/>
              </w:rPr>
              <w:t>the State of Indiana</w:t>
            </w:r>
            <w:r w:rsidRPr="00B8159F">
              <w:rPr>
                <w:rFonts w:asciiTheme="minorHAnsi" w:hAnsiTheme="minorHAnsi" w:cstheme="minorHAnsi"/>
                <w:color w:val="000000" w:themeColor="text1"/>
                <w:szCs w:val="24"/>
              </w:rPr>
              <w:t xml:space="preserve"> for rentals in the United States. Liability protection covers the renter and authorized drivers against claims (e.g., property damage, bodily injury, etc.) brought by third parties at the limits set forth in the Agreement.</w:t>
            </w:r>
          </w:p>
          <w:p w14:paraId="3C343C3E" w14:textId="376008C1" w:rsidR="00B8159F" w:rsidRPr="00B8159F" w:rsidRDefault="00B8159F" w:rsidP="00FC08D9">
            <w:pPr>
              <w:tabs>
                <w:tab w:val="left" w:pos="8640"/>
              </w:tabs>
              <w:spacing w:before="120" w:after="120"/>
              <w:ind w:right="720"/>
              <w:jc w:val="both"/>
              <w:rPr>
                <w:rFonts w:asciiTheme="minorHAnsi" w:hAnsiTheme="minorHAnsi" w:cstheme="minorHAnsi"/>
                <w:color w:val="000000" w:themeColor="text1"/>
                <w:szCs w:val="24"/>
              </w:rPr>
            </w:pPr>
            <w:r w:rsidRPr="00B8159F">
              <w:rPr>
                <w:rFonts w:asciiTheme="minorHAnsi" w:hAnsiTheme="minorHAnsi" w:cstheme="minorHAnsi"/>
                <w:color w:val="000000" w:themeColor="text1"/>
                <w:szCs w:val="24"/>
              </w:rPr>
              <w:t>This protection meets or exceeds the legal minimum financial requirement set by laws in all 50 states, the District of Columbia and Puerto Rico.</w:t>
            </w:r>
          </w:p>
          <w:p w14:paraId="06885CDF" w14:textId="76EE36BF" w:rsidR="00107EBC" w:rsidRPr="00B836CE" w:rsidRDefault="00B8159F" w:rsidP="00FC08D9">
            <w:pPr>
              <w:tabs>
                <w:tab w:val="left" w:pos="8640"/>
              </w:tabs>
              <w:spacing w:before="120" w:after="120"/>
              <w:ind w:right="720"/>
              <w:jc w:val="both"/>
              <w:rPr>
                <w:rFonts w:asciiTheme="minorHAnsi" w:hAnsiTheme="minorHAnsi" w:cstheme="minorHAnsi"/>
                <w:color w:val="000000" w:themeColor="text1"/>
                <w:szCs w:val="24"/>
              </w:rPr>
            </w:pPr>
            <w:r w:rsidRPr="00B8159F">
              <w:rPr>
                <w:rFonts w:asciiTheme="minorHAnsi" w:hAnsiTheme="minorHAnsi" w:cstheme="minorHAnsi"/>
                <w:color w:val="000000" w:themeColor="text1"/>
                <w:szCs w:val="24"/>
              </w:rPr>
              <w:t xml:space="preserve">Your Agreement includes liability protection for business rentals only. </w:t>
            </w:r>
            <w:r>
              <w:rPr>
                <w:rFonts w:asciiTheme="minorHAnsi" w:hAnsiTheme="minorHAnsi" w:cstheme="minorHAnsi"/>
                <w:color w:val="000000" w:themeColor="text1"/>
                <w:szCs w:val="24"/>
              </w:rPr>
              <w:t>The State</w:t>
            </w:r>
            <w:r w:rsidRPr="00B8159F">
              <w:rPr>
                <w:rFonts w:asciiTheme="minorHAnsi" w:hAnsiTheme="minorHAnsi" w:cstheme="minorHAnsi"/>
                <w:color w:val="000000" w:themeColor="text1"/>
                <w:szCs w:val="24"/>
              </w:rPr>
              <w:t xml:space="preserve"> travelers are free to select any rate available to them in the Agreement </w:t>
            </w:r>
            <w:proofErr w:type="gramStart"/>
            <w:r w:rsidRPr="00B8159F">
              <w:rPr>
                <w:rFonts w:asciiTheme="minorHAnsi" w:hAnsiTheme="minorHAnsi" w:cstheme="minorHAnsi"/>
                <w:color w:val="000000" w:themeColor="text1"/>
                <w:szCs w:val="24"/>
              </w:rPr>
              <w:t>as long as</w:t>
            </w:r>
            <w:proofErr w:type="gramEnd"/>
            <w:r w:rsidRPr="00B8159F">
              <w:rPr>
                <w:rFonts w:asciiTheme="minorHAnsi" w:hAnsiTheme="minorHAnsi" w:cstheme="minorHAnsi"/>
                <w:color w:val="000000" w:themeColor="text1"/>
                <w:szCs w:val="24"/>
              </w:rPr>
              <w:t xml:space="preserve"> the rental is conducted for business purposes only.</w:t>
            </w:r>
          </w:p>
        </w:tc>
      </w:tr>
    </w:tbl>
    <w:p w14:paraId="50EA0E28" w14:textId="77777777" w:rsidR="00107EBC" w:rsidRPr="00107EBC" w:rsidRDefault="00107EBC" w:rsidP="00107EBC">
      <w:pPr>
        <w:widowControl/>
        <w:rPr>
          <w:rFonts w:asciiTheme="minorHAnsi" w:eastAsiaTheme="majorEastAsia" w:hAnsiTheme="minorHAnsi" w:cstheme="minorHAnsi"/>
        </w:rPr>
      </w:pPr>
    </w:p>
    <w:p w14:paraId="767EDFCD" w14:textId="70D6B6E7" w:rsidR="00107EBC" w:rsidRDefault="00107EBC"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Please describe the insurance offerings available to Authorized Users who rent vehicles for personal use.</w:t>
      </w:r>
    </w:p>
    <w:p w14:paraId="24A6F1AF" w14:textId="77777777" w:rsidR="002E4A31" w:rsidRPr="002E4A31" w:rsidRDefault="002E4A31" w:rsidP="002E4A31">
      <w:pPr>
        <w:widowControl/>
        <w:rPr>
          <w:rFonts w:asciiTheme="minorHAnsi" w:eastAsiaTheme="majorEastAsia" w:hAnsiTheme="minorHAnsi" w:cstheme="minorHAnsi"/>
        </w:rPr>
      </w:pPr>
    </w:p>
    <w:tbl>
      <w:tblPr>
        <w:tblStyle w:val="TableGrid"/>
        <w:tblW w:w="0" w:type="auto"/>
        <w:shd w:val="clear" w:color="auto" w:fill="FFFF99"/>
        <w:tblLook w:val="01E0" w:firstRow="1" w:lastRow="1" w:firstColumn="1" w:lastColumn="1" w:noHBand="0" w:noVBand="0"/>
      </w:tblPr>
      <w:tblGrid>
        <w:gridCol w:w="8856"/>
      </w:tblGrid>
      <w:tr w:rsidR="0003726C" w:rsidRPr="00B836CE" w14:paraId="62E5CA24" w14:textId="77777777" w:rsidTr="00BC38A4">
        <w:tc>
          <w:tcPr>
            <w:tcW w:w="8856" w:type="dxa"/>
            <w:shd w:val="clear" w:color="auto" w:fill="FFFFCC"/>
          </w:tcPr>
          <w:p w14:paraId="3DA13D9B" w14:textId="7A3C96F2" w:rsidR="00B8159F" w:rsidRPr="00B8159F" w:rsidRDefault="00B8159F" w:rsidP="00FC08D9">
            <w:pPr>
              <w:tabs>
                <w:tab w:val="left" w:pos="8640"/>
              </w:tabs>
              <w:spacing w:before="120" w:after="120"/>
              <w:ind w:right="720"/>
              <w:jc w:val="both"/>
              <w:rPr>
                <w:rFonts w:asciiTheme="minorHAnsi" w:hAnsiTheme="minorHAnsi" w:cstheme="minorHAnsi"/>
                <w:color w:val="000000" w:themeColor="text1"/>
                <w:szCs w:val="24"/>
              </w:rPr>
            </w:pPr>
            <w:r w:rsidRPr="00B8159F">
              <w:rPr>
                <w:rFonts w:asciiTheme="minorHAnsi" w:hAnsiTheme="minorHAnsi" w:cstheme="minorHAnsi"/>
                <w:color w:val="000000" w:themeColor="text1"/>
                <w:szCs w:val="24"/>
              </w:rPr>
              <w:t xml:space="preserve">At the time of rental, your renters have the option to purchase Personal Accident </w:t>
            </w:r>
            <w:r w:rsidRPr="00B8159F">
              <w:rPr>
                <w:rFonts w:asciiTheme="minorHAnsi" w:hAnsiTheme="minorHAnsi" w:cstheme="minorHAnsi"/>
                <w:color w:val="000000" w:themeColor="text1"/>
                <w:szCs w:val="24"/>
              </w:rPr>
              <w:lastRenderedPageBreak/>
              <w:t xml:space="preserve">Insurance and Personal Effects Coverage (PAI/PEC) in most states. </w:t>
            </w:r>
          </w:p>
          <w:p w14:paraId="3FDC4E1A" w14:textId="0177C305" w:rsidR="00B8159F" w:rsidRPr="00B8159F" w:rsidRDefault="00B8159F" w:rsidP="00FC08D9">
            <w:pPr>
              <w:tabs>
                <w:tab w:val="left" w:pos="8640"/>
              </w:tabs>
              <w:spacing w:before="120" w:after="120"/>
              <w:ind w:right="720"/>
              <w:jc w:val="both"/>
              <w:rPr>
                <w:rFonts w:asciiTheme="minorHAnsi" w:hAnsiTheme="minorHAnsi" w:cstheme="minorHAnsi"/>
                <w:color w:val="000000" w:themeColor="text1"/>
                <w:szCs w:val="24"/>
              </w:rPr>
            </w:pPr>
            <w:r w:rsidRPr="00B8159F">
              <w:rPr>
                <w:rFonts w:asciiTheme="minorHAnsi" w:hAnsiTheme="minorHAnsi" w:cstheme="minorHAnsi"/>
                <w:color w:val="000000" w:themeColor="text1"/>
                <w:szCs w:val="24"/>
              </w:rPr>
              <w:t>PAI provides coverage for the renter and any passengers for bodily injury or accidental death, while PEC covers the renter's (and renter’s immediate family) and additional authorized drivers’ transported possessions, each within the limits set by the PAI/PEC agreements.</w:t>
            </w:r>
          </w:p>
          <w:p w14:paraId="67A3685D" w14:textId="6A814917" w:rsidR="00B8159F" w:rsidRPr="00B8159F" w:rsidRDefault="00B8159F" w:rsidP="00FC08D9">
            <w:pPr>
              <w:tabs>
                <w:tab w:val="left" w:pos="8640"/>
              </w:tabs>
              <w:spacing w:before="120" w:after="120"/>
              <w:ind w:right="720"/>
              <w:jc w:val="both"/>
              <w:rPr>
                <w:rFonts w:asciiTheme="minorHAnsi" w:hAnsiTheme="minorHAnsi" w:cstheme="minorHAnsi"/>
                <w:color w:val="000000" w:themeColor="text1"/>
                <w:szCs w:val="24"/>
              </w:rPr>
            </w:pPr>
            <w:r w:rsidRPr="00B8159F">
              <w:rPr>
                <w:rFonts w:asciiTheme="minorHAnsi" w:hAnsiTheme="minorHAnsi" w:cstheme="minorHAnsi"/>
                <w:color w:val="000000" w:themeColor="text1"/>
                <w:szCs w:val="24"/>
              </w:rPr>
              <w:t>To file a claim, the traveler should call our Roadside Assistance department and request to fill out a Loss Damage Report. International coverage availability for personal effects varies by country; specific country policies are available upon request. Coverage levels and rates are dependent on the rate plan selected at the applicable rental location.</w:t>
            </w:r>
          </w:p>
          <w:p w14:paraId="26749E33" w14:textId="02E79C92" w:rsidR="0003726C" w:rsidRPr="00B836CE" w:rsidRDefault="00B8159F" w:rsidP="00FC08D9">
            <w:pPr>
              <w:tabs>
                <w:tab w:val="left" w:pos="8640"/>
              </w:tabs>
              <w:spacing w:before="120" w:after="120"/>
              <w:ind w:right="720"/>
              <w:jc w:val="both"/>
              <w:rPr>
                <w:rFonts w:asciiTheme="minorHAnsi" w:hAnsiTheme="minorHAnsi" w:cstheme="minorHAnsi"/>
                <w:color w:val="000000" w:themeColor="text1"/>
                <w:szCs w:val="24"/>
              </w:rPr>
            </w:pPr>
            <w:r w:rsidRPr="00B8159F">
              <w:rPr>
                <w:rFonts w:asciiTheme="minorHAnsi" w:hAnsiTheme="minorHAnsi" w:cstheme="minorHAnsi"/>
                <w:color w:val="000000" w:themeColor="text1"/>
                <w:szCs w:val="24"/>
              </w:rPr>
              <w:t>PAI/PEC is purchased over the rental counter only and is not included in the rental rate.</w:t>
            </w:r>
          </w:p>
        </w:tc>
      </w:tr>
    </w:tbl>
    <w:p w14:paraId="47CC9120" w14:textId="5C33E849" w:rsidR="00BF46FA" w:rsidRDefault="00BF46FA" w:rsidP="00BF46FA">
      <w:pPr>
        <w:widowControl/>
        <w:rPr>
          <w:rFonts w:asciiTheme="minorHAnsi" w:eastAsiaTheme="majorEastAsia" w:hAnsiTheme="minorHAnsi" w:cstheme="minorHAnsi"/>
          <w:b/>
          <w:bCs/>
          <w:u w:val="single"/>
        </w:rPr>
      </w:pPr>
    </w:p>
    <w:p w14:paraId="4C8A2526" w14:textId="6A68D340" w:rsidR="008A2104" w:rsidRDefault="00107EBC" w:rsidP="00FC08D9">
      <w:pPr>
        <w:pStyle w:val="ListParagraph"/>
        <w:widowControl/>
        <w:numPr>
          <w:ilvl w:val="0"/>
          <w:numId w:val="1"/>
        </w:numPr>
        <w:ind w:hanging="720"/>
        <w:rPr>
          <w:rFonts w:asciiTheme="minorHAnsi" w:eastAsiaTheme="majorEastAsia" w:hAnsiTheme="minorHAnsi" w:cstheme="minorHAnsi"/>
          <w:b/>
          <w:bCs/>
          <w:u w:val="single"/>
        </w:rPr>
      </w:pPr>
      <w:r>
        <w:rPr>
          <w:rFonts w:asciiTheme="minorHAnsi" w:eastAsiaTheme="majorEastAsia" w:hAnsiTheme="minorHAnsi" w:cstheme="minorHAnsi"/>
          <w:b/>
          <w:bCs/>
          <w:u w:val="single"/>
        </w:rPr>
        <w:t>Billing and Invoicing</w:t>
      </w:r>
    </w:p>
    <w:p w14:paraId="6AC00E1A" w14:textId="77777777" w:rsidR="008A2104" w:rsidRDefault="008A2104" w:rsidP="008A2104">
      <w:pPr>
        <w:pStyle w:val="ListParagraph"/>
        <w:widowControl/>
        <w:rPr>
          <w:rFonts w:asciiTheme="minorHAnsi" w:eastAsiaTheme="majorEastAsia" w:hAnsiTheme="minorHAnsi" w:cstheme="minorHAnsi"/>
          <w:b/>
          <w:bCs/>
          <w:u w:val="single"/>
        </w:rPr>
      </w:pPr>
    </w:p>
    <w:p w14:paraId="08A6745D" w14:textId="533C0BD6" w:rsidR="00316BDC" w:rsidRDefault="00316BDC" w:rsidP="00FC08D9">
      <w:pPr>
        <w:pStyle w:val="ListParagraph"/>
        <w:widowControl/>
        <w:numPr>
          <w:ilvl w:val="1"/>
          <w:numId w:val="1"/>
        </w:numPr>
        <w:ind w:hanging="720"/>
        <w:rPr>
          <w:rFonts w:asciiTheme="minorHAnsi" w:eastAsiaTheme="majorEastAsia" w:hAnsiTheme="minorHAnsi" w:cstheme="minorHAnsi"/>
        </w:rPr>
      </w:pPr>
      <w:r w:rsidRPr="00107EBC">
        <w:rPr>
          <w:rFonts w:asciiTheme="minorHAnsi" w:eastAsiaTheme="majorEastAsia" w:hAnsiTheme="minorHAnsi" w:cstheme="minorHAnsi"/>
        </w:rPr>
        <w:t xml:space="preserve">Please confirm your understanding of the State’s billing and </w:t>
      </w:r>
      <w:r w:rsidR="00107EBC">
        <w:rPr>
          <w:rFonts w:asciiTheme="minorHAnsi" w:eastAsiaTheme="majorEastAsia" w:hAnsiTheme="minorHAnsi" w:cstheme="minorHAnsi"/>
        </w:rPr>
        <w:t>payment</w:t>
      </w:r>
      <w:r w:rsidRPr="00107EBC">
        <w:rPr>
          <w:rFonts w:asciiTheme="minorHAnsi" w:eastAsiaTheme="majorEastAsia" w:hAnsiTheme="minorHAnsi" w:cstheme="minorHAnsi"/>
        </w:rPr>
        <w:t xml:space="preserve"> requirements </w:t>
      </w:r>
      <w:r w:rsidR="0015737D">
        <w:rPr>
          <w:rFonts w:asciiTheme="minorHAnsi" w:eastAsiaTheme="majorEastAsia" w:hAnsiTheme="minorHAnsi" w:cstheme="minorHAnsi"/>
        </w:rPr>
        <w:t>as described</w:t>
      </w:r>
      <w:r w:rsidRPr="00107EBC">
        <w:rPr>
          <w:rFonts w:asciiTheme="minorHAnsi" w:eastAsiaTheme="majorEastAsia" w:hAnsiTheme="minorHAnsi" w:cstheme="minorHAnsi"/>
        </w:rPr>
        <w:t xml:space="preserve"> in Section </w:t>
      </w:r>
      <w:r w:rsidR="00107EBC">
        <w:rPr>
          <w:rFonts w:asciiTheme="minorHAnsi" w:eastAsiaTheme="majorEastAsia" w:hAnsiTheme="minorHAnsi" w:cstheme="minorHAnsi"/>
        </w:rPr>
        <w:t>1.4.10.1 of the RFP.</w:t>
      </w:r>
      <w:r w:rsidR="006D1EC0" w:rsidRPr="00107EBC">
        <w:rPr>
          <w:rFonts w:asciiTheme="minorHAnsi" w:eastAsiaTheme="majorEastAsia" w:hAnsiTheme="minorHAnsi" w:cstheme="minorHAnsi"/>
        </w:rPr>
        <w:t xml:space="preserve"> </w:t>
      </w:r>
    </w:p>
    <w:p w14:paraId="1FFCD914" w14:textId="77777777" w:rsidR="00107EBC" w:rsidRPr="00107EBC" w:rsidRDefault="00107EBC" w:rsidP="00107EBC">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107EBC" w:rsidRPr="00B836CE" w14:paraId="778838B9" w14:textId="77777777" w:rsidTr="00BC38A4">
        <w:tc>
          <w:tcPr>
            <w:tcW w:w="8856" w:type="dxa"/>
            <w:shd w:val="clear" w:color="auto" w:fill="FFFFCC"/>
          </w:tcPr>
          <w:p w14:paraId="42209887" w14:textId="244FF9A3" w:rsidR="00107EBC" w:rsidRPr="00B836CE" w:rsidRDefault="00B8159F" w:rsidP="00FC08D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Enterprise and National boast robust b</w:t>
            </w:r>
            <w:r w:rsidR="0024043B">
              <w:rPr>
                <w:rFonts w:asciiTheme="minorHAnsi" w:hAnsiTheme="minorHAnsi" w:cstheme="minorHAnsi"/>
                <w:color w:val="000000" w:themeColor="text1"/>
                <w:szCs w:val="24"/>
              </w:rPr>
              <w:t>illing flexibility</w:t>
            </w:r>
            <w:r>
              <w:rPr>
                <w:rFonts w:asciiTheme="minorHAnsi" w:hAnsiTheme="minorHAnsi" w:cstheme="minorHAnsi"/>
                <w:color w:val="000000" w:themeColor="text1"/>
                <w:szCs w:val="24"/>
              </w:rPr>
              <w:t xml:space="preserve">. In our current State program, we have different billing account numbers set up for each department with almost 100 set up and running presently. Your local team is incredibly familiar with the State’s billing and payment requirements with one team member specifically handling </w:t>
            </w:r>
            <w:proofErr w:type="gramStart"/>
            <w:r>
              <w:rPr>
                <w:rFonts w:asciiTheme="minorHAnsi" w:hAnsiTheme="minorHAnsi" w:cstheme="minorHAnsi"/>
                <w:color w:val="000000" w:themeColor="text1"/>
                <w:szCs w:val="24"/>
              </w:rPr>
              <w:t>all of</w:t>
            </w:r>
            <w:proofErr w:type="gramEnd"/>
            <w:r>
              <w:rPr>
                <w:rFonts w:asciiTheme="minorHAnsi" w:hAnsiTheme="minorHAnsi" w:cstheme="minorHAnsi"/>
                <w:color w:val="000000" w:themeColor="text1"/>
                <w:szCs w:val="24"/>
              </w:rPr>
              <w:t xml:space="preserve"> the State’s billing needs and inquiries.</w:t>
            </w:r>
            <w:r w:rsidR="0024043B">
              <w:rPr>
                <w:rFonts w:asciiTheme="minorHAnsi" w:hAnsiTheme="minorHAnsi" w:cstheme="minorHAnsi"/>
                <w:color w:val="000000" w:themeColor="text1"/>
                <w:szCs w:val="24"/>
              </w:rPr>
              <w:t xml:space="preserve"> </w:t>
            </w:r>
            <w:r w:rsidR="000B5346">
              <w:rPr>
                <w:rFonts w:asciiTheme="minorHAnsi" w:hAnsiTheme="minorHAnsi" w:cstheme="minorHAnsi"/>
                <w:color w:val="000000" w:themeColor="text1"/>
                <w:szCs w:val="24"/>
              </w:rPr>
              <w:t xml:space="preserve"> </w:t>
            </w:r>
          </w:p>
        </w:tc>
      </w:tr>
    </w:tbl>
    <w:p w14:paraId="1B7A02BC" w14:textId="77777777" w:rsidR="00107EBC" w:rsidRDefault="00107EBC" w:rsidP="00107EBC">
      <w:pPr>
        <w:pStyle w:val="ListParagraph"/>
        <w:widowControl/>
        <w:rPr>
          <w:rFonts w:asciiTheme="minorHAnsi" w:eastAsiaTheme="majorEastAsia" w:hAnsiTheme="minorHAnsi" w:cstheme="minorHAnsi"/>
        </w:rPr>
      </w:pPr>
    </w:p>
    <w:p w14:paraId="480F226C" w14:textId="60CA4124" w:rsidR="00107EBC" w:rsidRDefault="00107EBC" w:rsidP="00FC08D9">
      <w:pPr>
        <w:pStyle w:val="ListParagraph"/>
        <w:widowControl/>
        <w:numPr>
          <w:ilvl w:val="1"/>
          <w:numId w:val="1"/>
        </w:numPr>
        <w:ind w:hanging="720"/>
        <w:rPr>
          <w:rFonts w:asciiTheme="minorHAnsi" w:eastAsiaTheme="majorEastAsia" w:hAnsiTheme="minorHAnsi" w:cstheme="minorBidi"/>
        </w:rPr>
      </w:pPr>
      <w:r w:rsidRPr="2A5C0FE8">
        <w:rPr>
          <w:rFonts w:asciiTheme="minorHAnsi" w:eastAsiaTheme="majorEastAsia" w:hAnsiTheme="minorHAnsi" w:cstheme="minorBidi"/>
        </w:rPr>
        <w:t xml:space="preserve">Please confirm your understanding of the State’s invoicing requirements </w:t>
      </w:r>
      <w:r w:rsidR="0015737D" w:rsidRPr="2A5C0FE8">
        <w:rPr>
          <w:rFonts w:asciiTheme="minorHAnsi" w:eastAsiaTheme="majorEastAsia" w:hAnsiTheme="minorHAnsi" w:cstheme="minorBidi"/>
        </w:rPr>
        <w:t>as described</w:t>
      </w:r>
      <w:r w:rsidRPr="2A5C0FE8">
        <w:rPr>
          <w:rFonts w:asciiTheme="minorHAnsi" w:eastAsiaTheme="majorEastAsia" w:hAnsiTheme="minorHAnsi" w:cstheme="minorBidi"/>
        </w:rPr>
        <w:t xml:space="preserve"> in Section 1.4.10.2 of the RFP.  Please provide example invoices.</w:t>
      </w:r>
    </w:p>
    <w:p w14:paraId="1165F0EC" w14:textId="77777777" w:rsidR="004220AE" w:rsidRPr="00107EBC" w:rsidRDefault="004220AE" w:rsidP="004220AE">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220AE" w:rsidRPr="00B836CE" w14:paraId="1B4FEF03" w14:textId="77777777" w:rsidTr="00BC38A4">
        <w:tc>
          <w:tcPr>
            <w:tcW w:w="8856" w:type="dxa"/>
            <w:shd w:val="clear" w:color="auto" w:fill="FFFFCC"/>
          </w:tcPr>
          <w:p w14:paraId="0ED84EB3" w14:textId="550D472A" w:rsidR="004220AE" w:rsidRPr="00B836CE" w:rsidRDefault="0062517B" w:rsidP="00B8159F">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As the State’s current provider, y</w:t>
            </w:r>
            <w:r w:rsidR="00B8159F" w:rsidRPr="00B8159F">
              <w:rPr>
                <w:rFonts w:asciiTheme="minorHAnsi" w:hAnsiTheme="minorHAnsi" w:cstheme="minorHAnsi"/>
                <w:color w:val="000000" w:themeColor="text1"/>
                <w:szCs w:val="24"/>
              </w:rPr>
              <w:t xml:space="preserve">our </w:t>
            </w:r>
            <w:r w:rsidR="00B8159F">
              <w:rPr>
                <w:rFonts w:asciiTheme="minorHAnsi" w:hAnsiTheme="minorHAnsi" w:cstheme="minorHAnsi"/>
                <w:color w:val="000000" w:themeColor="text1"/>
                <w:szCs w:val="24"/>
              </w:rPr>
              <w:t xml:space="preserve">account </w:t>
            </w:r>
            <w:r w:rsidR="00B8159F" w:rsidRPr="00B8159F">
              <w:rPr>
                <w:rFonts w:asciiTheme="minorHAnsi" w:hAnsiTheme="minorHAnsi" w:cstheme="minorHAnsi"/>
                <w:color w:val="000000" w:themeColor="text1"/>
                <w:szCs w:val="24"/>
              </w:rPr>
              <w:t xml:space="preserve">team is familiar with </w:t>
            </w:r>
            <w:r w:rsidR="00B8159F">
              <w:rPr>
                <w:rFonts w:asciiTheme="minorHAnsi" w:hAnsiTheme="minorHAnsi" w:cstheme="minorHAnsi"/>
                <w:color w:val="000000" w:themeColor="text1"/>
                <w:szCs w:val="24"/>
              </w:rPr>
              <w:t>invoicing</w:t>
            </w:r>
            <w:r w:rsidR="00B8159F" w:rsidRPr="00B8159F">
              <w:rPr>
                <w:rFonts w:asciiTheme="minorHAnsi" w:hAnsiTheme="minorHAnsi" w:cstheme="minorHAnsi"/>
                <w:color w:val="000000" w:themeColor="text1"/>
                <w:szCs w:val="24"/>
              </w:rPr>
              <w:t xml:space="preserve"> requirements with one team member specifically handling </w:t>
            </w:r>
            <w:proofErr w:type="gramStart"/>
            <w:r w:rsidR="00B8159F" w:rsidRPr="00B8159F">
              <w:rPr>
                <w:rFonts w:asciiTheme="minorHAnsi" w:hAnsiTheme="minorHAnsi" w:cstheme="minorHAnsi"/>
                <w:color w:val="000000" w:themeColor="text1"/>
                <w:szCs w:val="24"/>
              </w:rPr>
              <w:t>all of</w:t>
            </w:r>
            <w:proofErr w:type="gramEnd"/>
            <w:r w:rsidR="00B8159F" w:rsidRPr="00B8159F">
              <w:rPr>
                <w:rFonts w:asciiTheme="minorHAnsi" w:hAnsiTheme="minorHAnsi" w:cstheme="minorHAnsi"/>
                <w:color w:val="000000" w:themeColor="text1"/>
                <w:szCs w:val="24"/>
              </w:rPr>
              <w:t xml:space="preserve"> the State’s </w:t>
            </w:r>
            <w:r w:rsidR="00B8159F">
              <w:rPr>
                <w:rFonts w:asciiTheme="minorHAnsi" w:hAnsiTheme="minorHAnsi" w:cstheme="minorHAnsi"/>
                <w:color w:val="000000" w:themeColor="text1"/>
                <w:szCs w:val="24"/>
              </w:rPr>
              <w:t>invoices. Examples can be provided upon request.</w:t>
            </w:r>
          </w:p>
        </w:tc>
      </w:tr>
    </w:tbl>
    <w:p w14:paraId="3A5B963C" w14:textId="1F085946" w:rsidR="2A5C0FE8" w:rsidRPr="004220AE" w:rsidRDefault="2A5C0FE8" w:rsidP="004220AE">
      <w:pPr>
        <w:pStyle w:val="ListParagraph"/>
        <w:widowControl/>
        <w:rPr>
          <w:rFonts w:asciiTheme="minorHAnsi" w:eastAsiaTheme="majorEastAsia" w:hAnsiTheme="minorHAnsi" w:cstheme="minorHAnsi"/>
        </w:rPr>
      </w:pPr>
    </w:p>
    <w:p w14:paraId="4B0FDEF7" w14:textId="37621F7A" w:rsidR="2A5C0FE8" w:rsidRDefault="2A5C0FE8" w:rsidP="00FC08D9">
      <w:pPr>
        <w:pStyle w:val="ListParagraph"/>
        <w:widowControl/>
        <w:numPr>
          <w:ilvl w:val="1"/>
          <w:numId w:val="1"/>
        </w:numPr>
        <w:ind w:hanging="720"/>
      </w:pPr>
      <w:r w:rsidRPr="2A5C0FE8">
        <w:rPr>
          <w:rFonts w:asciiTheme="minorHAnsi" w:eastAsiaTheme="majorEastAsia" w:hAnsiTheme="minorHAnsi" w:cstheme="minorBidi"/>
          <w:szCs w:val="24"/>
        </w:rPr>
        <w:t>Please describe what procedures are available to modify receipts, bills, or invoices, including manual corrections, and under what circumstance these procedures will be available.</w:t>
      </w:r>
    </w:p>
    <w:p w14:paraId="159C604B" w14:textId="77777777" w:rsidR="00107EBC" w:rsidRPr="00107EBC" w:rsidRDefault="00107EBC" w:rsidP="00107EBC">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107EBC" w:rsidRPr="00B836CE" w14:paraId="0E49D68B" w14:textId="77777777" w:rsidTr="00BC38A4">
        <w:tc>
          <w:tcPr>
            <w:tcW w:w="8856" w:type="dxa"/>
            <w:shd w:val="clear" w:color="auto" w:fill="FFFFCC"/>
          </w:tcPr>
          <w:p w14:paraId="2B26E5C7" w14:textId="1772D715" w:rsidR="00107EBC" w:rsidRPr="00B836CE" w:rsidRDefault="00B8159F" w:rsidP="00B8159F">
            <w:pPr>
              <w:tabs>
                <w:tab w:val="left" w:pos="8640"/>
              </w:tabs>
              <w:spacing w:before="120" w:after="120"/>
              <w:ind w:right="720"/>
              <w:jc w:val="both"/>
              <w:rPr>
                <w:rFonts w:asciiTheme="minorHAnsi" w:hAnsiTheme="minorHAnsi" w:cstheme="minorHAnsi"/>
                <w:color w:val="000000" w:themeColor="text1"/>
                <w:szCs w:val="24"/>
              </w:rPr>
            </w:pPr>
            <w:proofErr w:type="gramStart"/>
            <w:r>
              <w:rPr>
                <w:rFonts w:asciiTheme="minorHAnsi" w:hAnsiTheme="minorHAnsi" w:cstheme="minorHAnsi"/>
                <w:color w:val="000000" w:themeColor="text1"/>
                <w:szCs w:val="24"/>
              </w:rPr>
              <w:t>In the event that</w:t>
            </w:r>
            <w:proofErr w:type="gramEnd"/>
            <w:r>
              <w:rPr>
                <w:rFonts w:asciiTheme="minorHAnsi" w:hAnsiTheme="minorHAnsi" w:cstheme="minorHAnsi"/>
                <w:color w:val="000000" w:themeColor="text1"/>
                <w:szCs w:val="24"/>
              </w:rPr>
              <w:t xml:space="preserve"> an error is noted on a receipt, bill or invoice, please reach out to your Enterprise and National account team for assistance. </w:t>
            </w:r>
          </w:p>
        </w:tc>
      </w:tr>
    </w:tbl>
    <w:p w14:paraId="67137ABA" w14:textId="38A0B856" w:rsidR="00316BDC" w:rsidRDefault="00316BDC" w:rsidP="00500D4B">
      <w:pPr>
        <w:widowControl/>
        <w:spacing w:after="200" w:line="276" w:lineRule="auto"/>
        <w:rPr>
          <w:rFonts w:asciiTheme="minorHAnsi" w:eastAsiaTheme="majorEastAsia" w:hAnsiTheme="minorHAnsi" w:cstheme="minorHAnsi"/>
        </w:rPr>
      </w:pPr>
    </w:p>
    <w:p w14:paraId="32A69E7D" w14:textId="4F439E8C" w:rsidR="002921ED" w:rsidRDefault="002921ED" w:rsidP="00FC08D9">
      <w:pPr>
        <w:pStyle w:val="ListParagraph"/>
        <w:widowControl/>
        <w:numPr>
          <w:ilvl w:val="0"/>
          <w:numId w:val="1"/>
        </w:numPr>
        <w:ind w:hanging="720"/>
        <w:rPr>
          <w:rFonts w:asciiTheme="minorHAnsi" w:eastAsiaTheme="majorEastAsia" w:hAnsiTheme="minorHAnsi" w:cstheme="minorHAnsi"/>
          <w:b/>
          <w:bCs/>
          <w:u w:val="single"/>
        </w:rPr>
      </w:pPr>
      <w:r>
        <w:rPr>
          <w:rFonts w:asciiTheme="minorHAnsi" w:eastAsiaTheme="majorEastAsia" w:hAnsiTheme="minorHAnsi" w:cstheme="minorHAnsi"/>
          <w:b/>
          <w:bCs/>
          <w:u w:val="single"/>
        </w:rPr>
        <w:t>Roadside Assistance and Service Locations</w:t>
      </w:r>
    </w:p>
    <w:p w14:paraId="3D1AEA51" w14:textId="77777777" w:rsidR="002921ED" w:rsidRDefault="002921ED" w:rsidP="002921ED">
      <w:pPr>
        <w:pStyle w:val="ListParagraph"/>
        <w:widowControl/>
        <w:rPr>
          <w:rFonts w:asciiTheme="minorHAnsi" w:eastAsiaTheme="majorEastAsia" w:hAnsiTheme="minorHAnsi" w:cstheme="minorHAnsi"/>
          <w:b/>
          <w:bCs/>
          <w:u w:val="single"/>
        </w:rPr>
      </w:pPr>
    </w:p>
    <w:p w14:paraId="28EEC194" w14:textId="6C4A004E" w:rsidR="00424123" w:rsidRPr="006E66C8" w:rsidRDefault="00424123" w:rsidP="00FC08D9">
      <w:pPr>
        <w:pStyle w:val="ListParagraph"/>
        <w:widowControl/>
        <w:numPr>
          <w:ilvl w:val="1"/>
          <w:numId w:val="1"/>
        </w:numPr>
        <w:ind w:hanging="720"/>
        <w:rPr>
          <w:rFonts w:asciiTheme="minorHAnsi" w:eastAsiaTheme="majorEastAsia" w:hAnsiTheme="minorHAnsi" w:cstheme="minorBidi"/>
        </w:rPr>
      </w:pPr>
      <w:r w:rsidRPr="4E5409CF">
        <w:rPr>
          <w:rFonts w:asciiTheme="minorHAnsi" w:hAnsiTheme="minorHAnsi" w:cstheme="minorBidi"/>
        </w:rPr>
        <w:t xml:space="preserve">Please describe how you will ensure that your proposed program will meet the requirements laid out in </w:t>
      </w:r>
      <w:r w:rsidRPr="4E5409CF">
        <w:rPr>
          <w:rFonts w:asciiTheme="minorHAnsi" w:hAnsiTheme="minorHAnsi" w:cstheme="minorBidi"/>
          <w:b/>
          <w:bCs/>
        </w:rPr>
        <w:t>Attachment F3</w:t>
      </w:r>
      <w:r w:rsidRPr="4E5409CF">
        <w:rPr>
          <w:rFonts w:asciiTheme="minorHAnsi" w:hAnsiTheme="minorHAnsi" w:cstheme="minorBidi"/>
        </w:rPr>
        <w:t xml:space="preserve"> Required Service Locations.</w:t>
      </w:r>
    </w:p>
    <w:p w14:paraId="0F1CB38A" w14:textId="77777777" w:rsidR="00424123" w:rsidRPr="00107EBC" w:rsidRDefault="00424123" w:rsidP="00424123">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24123" w:rsidRPr="00B836CE" w14:paraId="06D28968" w14:textId="77777777" w:rsidTr="00BC38A4">
        <w:tc>
          <w:tcPr>
            <w:tcW w:w="8856" w:type="dxa"/>
            <w:shd w:val="clear" w:color="auto" w:fill="FFFFCC"/>
          </w:tcPr>
          <w:p w14:paraId="5B20726C" w14:textId="05D5C438" w:rsidR="00424123" w:rsidRPr="00B836CE" w:rsidRDefault="00B8159F" w:rsidP="00B8159F">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We have filled out Attachment F3 as requested.</w:t>
            </w:r>
          </w:p>
        </w:tc>
      </w:tr>
    </w:tbl>
    <w:p w14:paraId="74FCFFD0" w14:textId="77777777" w:rsidR="00424123" w:rsidRPr="00424123" w:rsidRDefault="00424123" w:rsidP="00424123">
      <w:pPr>
        <w:pStyle w:val="ListParagraph"/>
        <w:widowControl/>
        <w:rPr>
          <w:rFonts w:asciiTheme="minorHAnsi" w:eastAsiaTheme="majorEastAsia" w:hAnsiTheme="minorHAnsi" w:cstheme="minorHAnsi"/>
        </w:rPr>
      </w:pPr>
    </w:p>
    <w:p w14:paraId="4C9BF526" w14:textId="1E5D1BB7" w:rsidR="002921ED" w:rsidRDefault="002921ED" w:rsidP="00FC08D9">
      <w:pPr>
        <w:pStyle w:val="ListParagraph"/>
        <w:widowControl/>
        <w:numPr>
          <w:ilvl w:val="1"/>
          <w:numId w:val="1"/>
        </w:numPr>
        <w:ind w:hanging="720"/>
        <w:rPr>
          <w:rFonts w:asciiTheme="minorHAnsi" w:eastAsiaTheme="majorEastAsia" w:hAnsiTheme="minorHAnsi" w:cstheme="minorHAnsi"/>
        </w:rPr>
      </w:pPr>
      <w:r w:rsidRPr="00107EBC">
        <w:rPr>
          <w:rFonts w:asciiTheme="minorHAnsi" w:eastAsiaTheme="majorEastAsia" w:hAnsiTheme="minorHAnsi" w:cstheme="minorHAnsi"/>
        </w:rPr>
        <w:t xml:space="preserve">Please </w:t>
      </w:r>
      <w:r>
        <w:rPr>
          <w:rFonts w:asciiTheme="minorHAnsi" w:eastAsiaTheme="majorEastAsia" w:hAnsiTheme="minorHAnsi" w:cstheme="minorHAnsi"/>
        </w:rPr>
        <w:t>provide a list of all service locations within the State of Indiana, including addresses and hours.  Please specify which locations offer the return of vehicles outside of normal business hours.</w:t>
      </w:r>
    </w:p>
    <w:p w14:paraId="161896D6" w14:textId="77777777" w:rsidR="002921ED" w:rsidRPr="00107EBC" w:rsidRDefault="002921ED" w:rsidP="002921ED">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921ED" w:rsidRPr="00B836CE" w14:paraId="0C740C8F" w14:textId="77777777" w:rsidTr="00BC38A4">
        <w:tc>
          <w:tcPr>
            <w:tcW w:w="8856" w:type="dxa"/>
            <w:shd w:val="clear" w:color="auto" w:fill="FFFFCC"/>
          </w:tcPr>
          <w:p w14:paraId="485F5606" w14:textId="31E1E3F9" w:rsidR="002921ED" w:rsidRPr="00B836CE" w:rsidRDefault="00B8159F" w:rsidP="00B8159F">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Please refer to the attached State of Indiana location list</w:t>
            </w:r>
            <w:r w:rsidR="00FC08D9">
              <w:rPr>
                <w:rFonts w:asciiTheme="minorHAnsi" w:hAnsiTheme="minorHAnsi" w:cstheme="minorHAnsi"/>
                <w:color w:val="000000" w:themeColor="text1"/>
                <w:szCs w:val="24"/>
              </w:rPr>
              <w:t xml:space="preserve"> in </w:t>
            </w:r>
            <w:proofErr w:type="spellStart"/>
            <w:r w:rsidR="00FC08D9" w:rsidRPr="00FC08D9">
              <w:rPr>
                <w:rFonts w:asciiTheme="minorHAnsi" w:hAnsiTheme="minorHAnsi" w:cstheme="minorHAnsi"/>
                <w:color w:val="000000" w:themeColor="text1"/>
                <w:szCs w:val="24"/>
              </w:rPr>
              <w:t>Att</w:t>
            </w:r>
            <w:proofErr w:type="spellEnd"/>
            <w:r w:rsidR="00FC08D9" w:rsidRPr="00FC08D9">
              <w:rPr>
                <w:rFonts w:asciiTheme="minorHAnsi" w:hAnsiTheme="minorHAnsi" w:cstheme="minorHAnsi"/>
                <w:color w:val="000000" w:themeColor="text1"/>
                <w:szCs w:val="24"/>
              </w:rPr>
              <w:t xml:space="preserve"> I - Authorized Rental Locations Form</w:t>
            </w:r>
            <w:r w:rsidR="00FC08D9">
              <w:rPr>
                <w:rFonts w:asciiTheme="minorHAnsi" w:hAnsiTheme="minorHAnsi" w:cstheme="minorHAnsi"/>
                <w:color w:val="000000" w:themeColor="text1"/>
                <w:szCs w:val="24"/>
              </w:rPr>
              <w:t>.</w:t>
            </w:r>
          </w:p>
        </w:tc>
      </w:tr>
    </w:tbl>
    <w:p w14:paraId="5B127E66" w14:textId="77777777" w:rsidR="002921ED" w:rsidRDefault="002921ED" w:rsidP="002921ED">
      <w:pPr>
        <w:pStyle w:val="ListParagraph"/>
        <w:widowControl/>
        <w:rPr>
          <w:rFonts w:asciiTheme="minorHAnsi" w:eastAsiaTheme="majorEastAsia" w:hAnsiTheme="minorHAnsi" w:cstheme="minorHAnsi"/>
        </w:rPr>
      </w:pPr>
    </w:p>
    <w:p w14:paraId="195072FF" w14:textId="62618CB6" w:rsidR="002921ED" w:rsidRDefault="002921ED" w:rsidP="00FC08D9">
      <w:pPr>
        <w:pStyle w:val="ListParagraph"/>
        <w:widowControl/>
        <w:numPr>
          <w:ilvl w:val="1"/>
          <w:numId w:val="1"/>
        </w:numPr>
        <w:ind w:hanging="720"/>
        <w:rPr>
          <w:rFonts w:asciiTheme="minorHAnsi" w:eastAsiaTheme="majorEastAsia" w:hAnsiTheme="minorHAnsi" w:cstheme="minorHAnsi"/>
        </w:rPr>
      </w:pPr>
      <w:r w:rsidRPr="00107EBC">
        <w:rPr>
          <w:rFonts w:asciiTheme="minorHAnsi" w:eastAsiaTheme="majorEastAsia" w:hAnsiTheme="minorHAnsi" w:cstheme="minorHAnsi"/>
        </w:rPr>
        <w:t xml:space="preserve">Please </w:t>
      </w:r>
      <w:r>
        <w:rPr>
          <w:rFonts w:asciiTheme="minorHAnsi" w:eastAsiaTheme="majorEastAsia" w:hAnsiTheme="minorHAnsi" w:cstheme="minorHAnsi"/>
        </w:rPr>
        <w:t>provide a list of all airport service locations in North America.</w:t>
      </w:r>
    </w:p>
    <w:p w14:paraId="3E586B31" w14:textId="77777777" w:rsidR="002921ED" w:rsidRPr="00107EBC" w:rsidRDefault="002921ED" w:rsidP="002921ED">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921ED" w:rsidRPr="00B836CE" w14:paraId="7EA266F7" w14:textId="77777777" w:rsidTr="00BC38A4">
        <w:tc>
          <w:tcPr>
            <w:tcW w:w="8856" w:type="dxa"/>
            <w:shd w:val="clear" w:color="auto" w:fill="FFFFCC"/>
          </w:tcPr>
          <w:p w14:paraId="6115065F" w14:textId="41F39B3A" w:rsidR="002921ED" w:rsidRPr="00B836CE" w:rsidRDefault="00740279" w:rsidP="00FC08D9">
            <w:pPr>
              <w:spacing w:before="120" w:after="120"/>
              <w:jc w:val="both"/>
              <w:rPr>
                <w:rFonts w:asciiTheme="minorHAnsi" w:hAnsiTheme="minorHAnsi" w:cstheme="minorHAnsi"/>
                <w:color w:val="000000" w:themeColor="text1"/>
                <w:szCs w:val="24"/>
              </w:rPr>
            </w:pPr>
            <w:r w:rsidRPr="00740279">
              <w:rPr>
                <w:rFonts w:asciiTheme="minorHAnsi" w:hAnsiTheme="minorHAnsi" w:cstheme="minorHAnsi"/>
                <w:color w:val="000000" w:themeColor="text1"/>
                <w:szCs w:val="24"/>
              </w:rPr>
              <w:t>We serve all major airports in the countries in which we operate. On average, more than 90 percent of these locations are "on-airport" locations.</w:t>
            </w:r>
          </w:p>
        </w:tc>
      </w:tr>
    </w:tbl>
    <w:p w14:paraId="6AA763A5" w14:textId="3CC3B66F" w:rsidR="002921ED" w:rsidRDefault="002921ED" w:rsidP="00316BDC">
      <w:pPr>
        <w:widowControl/>
        <w:rPr>
          <w:rFonts w:asciiTheme="minorHAnsi" w:eastAsiaTheme="majorEastAsia" w:hAnsiTheme="minorHAnsi" w:cstheme="minorHAnsi"/>
        </w:rPr>
      </w:pPr>
    </w:p>
    <w:p w14:paraId="4FE609B3" w14:textId="1A0EF0ED" w:rsidR="002921ED" w:rsidRDefault="002921ED"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Please describe your roadside assistance and emergency response programs and how you will inform Authorized Users of the programs</w:t>
      </w:r>
      <w:r w:rsidR="00D61CED">
        <w:rPr>
          <w:rFonts w:asciiTheme="minorHAnsi" w:eastAsiaTheme="majorEastAsia" w:hAnsiTheme="minorHAnsi" w:cstheme="minorHAnsi"/>
        </w:rPr>
        <w:t>’</w:t>
      </w:r>
      <w:r>
        <w:rPr>
          <w:rFonts w:asciiTheme="minorHAnsi" w:eastAsiaTheme="majorEastAsia" w:hAnsiTheme="minorHAnsi" w:cstheme="minorHAnsi"/>
        </w:rPr>
        <w:t xml:space="preserve"> policies and procedures.</w:t>
      </w:r>
    </w:p>
    <w:p w14:paraId="470EFA7C" w14:textId="77777777" w:rsidR="002921ED" w:rsidRPr="00107EBC" w:rsidRDefault="002921ED" w:rsidP="002921ED">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2921ED" w:rsidRPr="00B836CE" w14:paraId="7D64EB9A" w14:textId="77777777" w:rsidTr="00BC38A4">
        <w:tc>
          <w:tcPr>
            <w:tcW w:w="8856" w:type="dxa"/>
            <w:shd w:val="clear" w:color="auto" w:fill="FFFFCC"/>
          </w:tcPr>
          <w:p w14:paraId="6A18DBD9" w14:textId="02B24626" w:rsidR="00740279" w:rsidRPr="00740279" w:rsidRDefault="00740279" w:rsidP="00740279">
            <w:pPr>
              <w:tabs>
                <w:tab w:val="left" w:pos="8640"/>
              </w:tabs>
              <w:spacing w:before="120" w:after="120"/>
              <w:ind w:right="720"/>
              <w:jc w:val="both"/>
              <w:rPr>
                <w:rFonts w:asciiTheme="minorHAnsi" w:hAnsiTheme="minorHAnsi" w:cstheme="minorHAnsi"/>
                <w:color w:val="000000" w:themeColor="text1"/>
                <w:szCs w:val="24"/>
              </w:rPr>
            </w:pPr>
            <w:r w:rsidRPr="00740279">
              <w:rPr>
                <w:rFonts w:asciiTheme="minorHAnsi" w:hAnsiTheme="minorHAnsi" w:cstheme="minorHAnsi"/>
                <w:color w:val="000000" w:themeColor="text1"/>
                <w:szCs w:val="24"/>
              </w:rPr>
              <w:t>Customers in need of emergency road service may call a dedicated roadside assistance line. Instructions for contacting the roadside assistance line are included in the rental agreement provided at the counter. For Emerald Club members who choose to bypass the counter and proceed directly to the vehicle, the instructions will be located on the driver’s-side visor.​​​​​​​</w:t>
            </w:r>
          </w:p>
          <w:p w14:paraId="483232D2" w14:textId="2BA20BFA" w:rsidR="00740279" w:rsidRPr="00740279" w:rsidRDefault="00740279" w:rsidP="00740279">
            <w:pPr>
              <w:tabs>
                <w:tab w:val="left" w:pos="8640"/>
              </w:tabs>
              <w:spacing w:before="120" w:after="120"/>
              <w:ind w:right="720"/>
              <w:jc w:val="both"/>
              <w:rPr>
                <w:rFonts w:asciiTheme="minorHAnsi" w:hAnsiTheme="minorHAnsi" w:cstheme="minorHAnsi"/>
                <w:color w:val="000000" w:themeColor="text1"/>
                <w:szCs w:val="24"/>
              </w:rPr>
            </w:pPr>
            <w:r w:rsidRPr="00740279">
              <w:rPr>
                <w:rFonts w:asciiTheme="minorHAnsi" w:hAnsiTheme="minorHAnsi" w:cstheme="minorHAnsi"/>
                <w:color w:val="000000" w:themeColor="text1"/>
                <w:szCs w:val="24"/>
              </w:rPr>
              <w:t xml:space="preserve">Travelers using the Enterprise Rent-A-Car App and National Car Rental App also </w:t>
            </w:r>
            <w:proofErr w:type="gramStart"/>
            <w:r w:rsidRPr="00740279">
              <w:rPr>
                <w:rFonts w:asciiTheme="minorHAnsi" w:hAnsiTheme="minorHAnsi" w:cstheme="minorHAnsi"/>
                <w:color w:val="000000" w:themeColor="text1"/>
                <w:szCs w:val="24"/>
              </w:rPr>
              <w:t>have the ability to</w:t>
            </w:r>
            <w:proofErr w:type="gramEnd"/>
            <w:r w:rsidRPr="00740279">
              <w:rPr>
                <w:rFonts w:asciiTheme="minorHAnsi" w:hAnsiTheme="minorHAnsi" w:cstheme="minorHAnsi"/>
                <w:color w:val="000000" w:themeColor="text1"/>
                <w:szCs w:val="24"/>
              </w:rPr>
              <w:t xml:space="preserve"> press the Roadside button. This allows them to call 911 or </w:t>
            </w:r>
            <w:proofErr w:type="gramStart"/>
            <w:r w:rsidRPr="00740279">
              <w:rPr>
                <w:rFonts w:asciiTheme="minorHAnsi" w:hAnsiTheme="minorHAnsi" w:cstheme="minorHAnsi"/>
                <w:color w:val="000000" w:themeColor="text1"/>
                <w:szCs w:val="24"/>
              </w:rPr>
              <w:t>be connected with</w:t>
            </w:r>
            <w:proofErr w:type="gramEnd"/>
            <w:r w:rsidRPr="00740279">
              <w:rPr>
                <w:rFonts w:asciiTheme="minorHAnsi" w:hAnsiTheme="minorHAnsi" w:cstheme="minorHAnsi"/>
                <w:color w:val="000000" w:themeColor="text1"/>
                <w:szCs w:val="24"/>
              </w:rPr>
              <w:t xml:space="preserve"> our Roadside team for assistance with items such as flat tires or lockouts.</w:t>
            </w:r>
          </w:p>
          <w:p w14:paraId="24AC3473" w14:textId="48D48438" w:rsidR="002921ED" w:rsidRPr="00B836CE" w:rsidRDefault="00740279" w:rsidP="00740279">
            <w:pPr>
              <w:tabs>
                <w:tab w:val="left" w:pos="8640"/>
              </w:tabs>
              <w:spacing w:before="120" w:after="120"/>
              <w:ind w:right="720"/>
              <w:jc w:val="both"/>
              <w:rPr>
                <w:rFonts w:asciiTheme="minorHAnsi" w:hAnsiTheme="minorHAnsi" w:cstheme="minorHAnsi"/>
                <w:color w:val="000000" w:themeColor="text1"/>
                <w:szCs w:val="24"/>
              </w:rPr>
            </w:pPr>
            <w:r w:rsidRPr="00740279">
              <w:rPr>
                <w:rFonts w:asciiTheme="minorHAnsi" w:hAnsiTheme="minorHAnsi" w:cstheme="minorHAnsi"/>
                <w:color w:val="000000" w:themeColor="text1"/>
                <w:szCs w:val="24"/>
              </w:rPr>
              <w:t xml:space="preserve">Enterprise and National will leverage its HERO platform to </w:t>
            </w:r>
            <w:proofErr w:type="gramStart"/>
            <w:r w:rsidRPr="00740279">
              <w:rPr>
                <w:rFonts w:asciiTheme="minorHAnsi" w:hAnsiTheme="minorHAnsi" w:cstheme="minorHAnsi"/>
                <w:color w:val="000000" w:themeColor="text1"/>
                <w:szCs w:val="24"/>
              </w:rPr>
              <w:t>quickly and digitally dispatch a service provider</w:t>
            </w:r>
            <w:proofErr w:type="gramEnd"/>
            <w:r w:rsidRPr="00740279">
              <w:rPr>
                <w:rFonts w:asciiTheme="minorHAnsi" w:hAnsiTheme="minorHAnsi" w:cstheme="minorHAnsi"/>
                <w:color w:val="000000" w:themeColor="text1"/>
                <w:szCs w:val="24"/>
              </w:rPr>
              <w:t>. An Enterprise representative will take the call through this platform, confirm the safety and identity of the customer, locate where the breakdown has occurred, and request service. Roadside assistance is available 365 days a year, 24 hours per day. Assistance is available in multiple languages.</w:t>
            </w:r>
          </w:p>
        </w:tc>
      </w:tr>
    </w:tbl>
    <w:p w14:paraId="174DD4E5" w14:textId="08B3B249" w:rsidR="00500D4B" w:rsidRDefault="00500D4B" w:rsidP="00500D4B">
      <w:pPr>
        <w:widowControl/>
        <w:spacing w:after="200" w:line="276" w:lineRule="auto"/>
        <w:rPr>
          <w:rFonts w:asciiTheme="minorHAnsi" w:eastAsiaTheme="majorEastAsia" w:hAnsiTheme="minorHAnsi" w:cstheme="minorHAnsi"/>
        </w:rPr>
      </w:pPr>
    </w:p>
    <w:p w14:paraId="0E0FAA25" w14:textId="3E4C25EE" w:rsidR="00D61CED" w:rsidRDefault="00D61CED" w:rsidP="00FC08D9">
      <w:pPr>
        <w:pStyle w:val="ListParagraph"/>
        <w:widowControl/>
        <w:numPr>
          <w:ilvl w:val="0"/>
          <w:numId w:val="1"/>
        </w:numPr>
        <w:ind w:hanging="720"/>
        <w:rPr>
          <w:rFonts w:asciiTheme="minorHAnsi" w:eastAsiaTheme="majorEastAsia" w:hAnsiTheme="minorHAnsi" w:cstheme="minorHAnsi"/>
          <w:b/>
          <w:bCs/>
          <w:u w:val="single"/>
        </w:rPr>
      </w:pPr>
      <w:r>
        <w:rPr>
          <w:rFonts w:asciiTheme="minorHAnsi" w:eastAsiaTheme="majorEastAsia" w:hAnsiTheme="minorHAnsi" w:cstheme="minorHAnsi"/>
          <w:b/>
          <w:bCs/>
          <w:u w:val="single"/>
        </w:rPr>
        <w:t>Authorized User</w:t>
      </w:r>
      <w:r w:rsidR="00F421B6">
        <w:rPr>
          <w:rFonts w:asciiTheme="minorHAnsi" w:eastAsiaTheme="majorEastAsia" w:hAnsiTheme="minorHAnsi" w:cstheme="minorHAnsi"/>
          <w:b/>
          <w:bCs/>
          <w:u w:val="single"/>
        </w:rPr>
        <w:t xml:space="preserve"> and Driver</w:t>
      </w:r>
      <w:r>
        <w:rPr>
          <w:rFonts w:asciiTheme="minorHAnsi" w:eastAsiaTheme="majorEastAsia" w:hAnsiTheme="minorHAnsi" w:cstheme="minorHAnsi"/>
          <w:b/>
          <w:bCs/>
          <w:u w:val="single"/>
        </w:rPr>
        <w:t xml:space="preserve"> Responsibilities</w:t>
      </w:r>
    </w:p>
    <w:p w14:paraId="09FF0BB6" w14:textId="77777777" w:rsidR="00D61CED" w:rsidRDefault="00D61CED" w:rsidP="00D61CED">
      <w:pPr>
        <w:pStyle w:val="ListParagraph"/>
        <w:widowControl/>
        <w:rPr>
          <w:rFonts w:asciiTheme="minorHAnsi" w:eastAsiaTheme="majorEastAsia" w:hAnsiTheme="minorHAnsi" w:cstheme="minorHAnsi"/>
          <w:b/>
          <w:bCs/>
          <w:u w:val="single"/>
        </w:rPr>
      </w:pPr>
    </w:p>
    <w:p w14:paraId="1870F66C" w14:textId="67BA29E7" w:rsidR="00D61CED" w:rsidRDefault="00D61CED"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lastRenderedPageBreak/>
        <w:t>Please confirm your acceptance and understanding of who the State considers an Authorized User.</w:t>
      </w:r>
    </w:p>
    <w:p w14:paraId="40AA54A4" w14:textId="77777777" w:rsidR="00D61CED" w:rsidRPr="00107EBC" w:rsidRDefault="00D61CED" w:rsidP="00D61CED">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D61CED" w:rsidRPr="00B836CE" w14:paraId="383BC0B1" w14:textId="77777777" w:rsidTr="00BC38A4">
        <w:tc>
          <w:tcPr>
            <w:tcW w:w="8856" w:type="dxa"/>
            <w:shd w:val="clear" w:color="auto" w:fill="FFFFCC"/>
          </w:tcPr>
          <w:p w14:paraId="617DF563" w14:textId="18CE7D29" w:rsidR="00D61CED" w:rsidRPr="00B836CE" w:rsidRDefault="00740279" w:rsidP="0074027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We understand and accept the State’s definition of Authorized User.</w:t>
            </w:r>
          </w:p>
        </w:tc>
      </w:tr>
    </w:tbl>
    <w:p w14:paraId="309F738E" w14:textId="77777777" w:rsidR="00BC6B58" w:rsidRDefault="00BC6B58" w:rsidP="00BC6B58">
      <w:pPr>
        <w:pStyle w:val="ListParagraph"/>
        <w:widowControl/>
        <w:rPr>
          <w:rFonts w:asciiTheme="minorHAnsi" w:eastAsiaTheme="majorEastAsia" w:hAnsiTheme="minorHAnsi" w:cstheme="minorHAnsi"/>
        </w:rPr>
      </w:pPr>
    </w:p>
    <w:p w14:paraId="46513FBC" w14:textId="67E75471" w:rsidR="00D61CED" w:rsidRDefault="00D61CED"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Please describe how you will confirm that an individual making a reservation under this program is an Authorized User.</w:t>
      </w:r>
    </w:p>
    <w:p w14:paraId="3606EBC2" w14:textId="77777777" w:rsidR="00D61CED" w:rsidRPr="00107EBC" w:rsidRDefault="00D61CED" w:rsidP="00D61CED">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D61CED" w:rsidRPr="00B836CE" w14:paraId="0F1DEA88" w14:textId="77777777" w:rsidTr="00BC38A4">
        <w:tc>
          <w:tcPr>
            <w:tcW w:w="8856" w:type="dxa"/>
            <w:shd w:val="clear" w:color="auto" w:fill="FFFFCC"/>
          </w:tcPr>
          <w:p w14:paraId="65F4803C" w14:textId="1BCEF1D7" w:rsidR="00D61CED" w:rsidRDefault="00740279" w:rsidP="00740279">
            <w:pPr>
              <w:tabs>
                <w:tab w:val="left" w:pos="8640"/>
              </w:tabs>
              <w:spacing w:before="120" w:after="120"/>
              <w:ind w:right="720"/>
              <w:jc w:val="both"/>
              <w:rPr>
                <w:rFonts w:asciiTheme="minorHAnsi" w:hAnsiTheme="minorHAnsi" w:cstheme="minorHAnsi"/>
                <w:color w:val="000000" w:themeColor="text1"/>
                <w:szCs w:val="24"/>
              </w:rPr>
            </w:pPr>
            <w:r w:rsidRPr="007A735C">
              <w:rPr>
                <w:rFonts w:asciiTheme="minorHAnsi" w:hAnsiTheme="minorHAnsi" w:cstheme="minorHAnsi"/>
                <w:color w:val="000000" w:themeColor="text1"/>
                <w:szCs w:val="24"/>
              </w:rPr>
              <w:t>The rates in our proposal will apply to State employees on business</w:t>
            </w:r>
            <w:r w:rsidR="007A735C">
              <w:rPr>
                <w:rFonts w:asciiTheme="minorHAnsi" w:hAnsiTheme="minorHAnsi" w:cstheme="minorHAnsi"/>
                <w:color w:val="000000" w:themeColor="text1"/>
                <w:szCs w:val="24"/>
              </w:rPr>
              <w:t xml:space="preserve"> travel</w:t>
            </w:r>
            <w:r w:rsidRPr="00740279">
              <w:rPr>
                <w:rFonts w:asciiTheme="minorHAnsi" w:hAnsiTheme="minorHAnsi" w:cstheme="minorHAnsi"/>
                <w:color w:val="000000" w:themeColor="text1"/>
                <w:szCs w:val="24"/>
              </w:rPr>
              <w:t xml:space="preserve">, and properly identified business associates on business travel. </w:t>
            </w:r>
            <w:r w:rsidR="007A735C">
              <w:rPr>
                <w:rFonts w:asciiTheme="minorHAnsi" w:hAnsiTheme="minorHAnsi" w:cstheme="minorHAnsi"/>
                <w:color w:val="000000" w:themeColor="text1"/>
                <w:szCs w:val="24"/>
              </w:rPr>
              <w:t xml:space="preserve">Leisure rates will be offered separately. </w:t>
            </w:r>
            <w:r w:rsidRPr="00740279">
              <w:rPr>
                <w:rFonts w:asciiTheme="minorHAnsi" w:hAnsiTheme="minorHAnsi" w:cstheme="minorHAnsi"/>
                <w:color w:val="000000" w:themeColor="text1"/>
                <w:szCs w:val="24"/>
              </w:rPr>
              <w:t>They need only book using the Account Number dictated by National or Enterprise.</w:t>
            </w:r>
          </w:p>
          <w:p w14:paraId="428F50DC" w14:textId="58C253AF" w:rsidR="00740279" w:rsidRPr="00B836CE" w:rsidRDefault="00740279" w:rsidP="00740279">
            <w:pPr>
              <w:tabs>
                <w:tab w:val="left" w:pos="8640"/>
              </w:tabs>
              <w:spacing w:before="120" w:after="120"/>
              <w:ind w:right="720"/>
              <w:jc w:val="both"/>
              <w:rPr>
                <w:rFonts w:asciiTheme="minorHAnsi" w:hAnsiTheme="minorHAnsi" w:cstheme="minorHAnsi"/>
                <w:color w:val="000000" w:themeColor="text1"/>
                <w:szCs w:val="24"/>
              </w:rPr>
            </w:pPr>
            <w:r w:rsidRPr="00740279">
              <w:rPr>
                <w:rFonts w:asciiTheme="minorHAnsi" w:hAnsiTheme="minorHAnsi" w:cstheme="minorHAnsi"/>
                <w:color w:val="000000" w:themeColor="text1"/>
                <w:szCs w:val="24"/>
              </w:rPr>
              <w:t xml:space="preserve">At the time of reservation, the </w:t>
            </w:r>
            <w:r>
              <w:rPr>
                <w:rFonts w:asciiTheme="minorHAnsi" w:hAnsiTheme="minorHAnsi" w:cstheme="minorHAnsi"/>
                <w:color w:val="000000" w:themeColor="text1"/>
                <w:szCs w:val="24"/>
              </w:rPr>
              <w:t>State</w:t>
            </w:r>
            <w:r w:rsidRPr="00740279">
              <w:rPr>
                <w:rFonts w:asciiTheme="minorHAnsi" w:hAnsiTheme="minorHAnsi" w:cstheme="minorHAnsi"/>
                <w:color w:val="000000" w:themeColor="text1"/>
                <w:szCs w:val="24"/>
              </w:rPr>
              <w:t xml:space="preserve"> employee should provide the company Account Number and associated credit card to ensure that contractual rates and provisions will be applied. If a traveler has previously rented from our brands, a travel profile has already been created and proof of employment will not be required. However, we reserve the right to confirm employment in the form of a business card, employee ID badge, or paycheck stub if at any time a renter’s employment status appears doubtful.</w:t>
            </w:r>
          </w:p>
        </w:tc>
      </w:tr>
    </w:tbl>
    <w:p w14:paraId="5D2C9986" w14:textId="77777777" w:rsidR="00D61CED" w:rsidRDefault="00D61CED" w:rsidP="00D61CED">
      <w:pPr>
        <w:pStyle w:val="ListParagraph"/>
        <w:widowControl/>
        <w:rPr>
          <w:rFonts w:asciiTheme="minorHAnsi" w:eastAsiaTheme="majorEastAsia" w:hAnsiTheme="minorHAnsi" w:cstheme="minorHAnsi"/>
        </w:rPr>
      </w:pPr>
    </w:p>
    <w:p w14:paraId="52ADF4E9" w14:textId="58792F02" w:rsidR="00D61CED" w:rsidRDefault="00D61CED"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Please describe your process for assigning account numbers to business units and individuals and how you will verify and update account numbers during the life of the contract.</w:t>
      </w:r>
    </w:p>
    <w:p w14:paraId="49D162D1" w14:textId="77777777" w:rsidR="00F421B6" w:rsidRPr="00107EBC" w:rsidRDefault="00F421B6" w:rsidP="00F421B6">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F421B6" w:rsidRPr="00B836CE" w14:paraId="2FD0D377" w14:textId="77777777" w:rsidTr="00BC38A4">
        <w:tc>
          <w:tcPr>
            <w:tcW w:w="8856" w:type="dxa"/>
            <w:shd w:val="clear" w:color="auto" w:fill="FFFFCC"/>
          </w:tcPr>
          <w:p w14:paraId="00C8BB94" w14:textId="6C01EA37" w:rsidR="00F421B6" w:rsidRPr="00B836CE" w:rsidRDefault="00740279" w:rsidP="0074027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We will assign account numbers as needed for each department of the State. These numbers will reside in our databases so that we can keep track of all rental data. </w:t>
            </w:r>
          </w:p>
        </w:tc>
      </w:tr>
    </w:tbl>
    <w:p w14:paraId="3C0D38AB" w14:textId="77777777" w:rsidR="00F421B6" w:rsidRPr="00F421B6" w:rsidRDefault="00F421B6" w:rsidP="00F421B6">
      <w:pPr>
        <w:widowControl/>
        <w:rPr>
          <w:rFonts w:asciiTheme="minorHAnsi" w:eastAsiaTheme="majorEastAsia" w:hAnsiTheme="minorHAnsi" w:cstheme="minorHAnsi"/>
        </w:rPr>
      </w:pPr>
    </w:p>
    <w:p w14:paraId="6CE2EBB3" w14:textId="5DB034A0" w:rsidR="00F421B6" w:rsidRDefault="00F421B6" w:rsidP="00FC08D9">
      <w:pPr>
        <w:pStyle w:val="ListParagraph"/>
        <w:widowControl/>
        <w:numPr>
          <w:ilvl w:val="1"/>
          <w:numId w:val="1"/>
        </w:numPr>
        <w:ind w:hanging="720"/>
        <w:rPr>
          <w:rFonts w:asciiTheme="minorHAnsi" w:eastAsiaTheme="majorEastAsia" w:hAnsiTheme="minorHAnsi" w:cstheme="minorBidi"/>
        </w:rPr>
      </w:pPr>
      <w:r w:rsidRPr="43C6D255">
        <w:rPr>
          <w:rFonts w:asciiTheme="minorHAnsi" w:eastAsiaTheme="majorEastAsia" w:hAnsiTheme="minorHAnsi" w:cstheme="minorBidi"/>
        </w:rPr>
        <w:t>Please describe the process for adding and removing individuals from a “do not rent” (or similar) list and how you will work with the State to ensure that such a list will not interfere with State business.</w:t>
      </w:r>
    </w:p>
    <w:p w14:paraId="7699827B" w14:textId="77777777" w:rsidR="00D61CED" w:rsidRPr="00107EBC" w:rsidRDefault="00D61CED" w:rsidP="00D61CED">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D61CED" w:rsidRPr="00B836CE" w14:paraId="1060AA5F" w14:textId="77777777" w:rsidTr="00BC38A4">
        <w:tc>
          <w:tcPr>
            <w:tcW w:w="8856" w:type="dxa"/>
            <w:shd w:val="clear" w:color="auto" w:fill="FFFFCC"/>
          </w:tcPr>
          <w:p w14:paraId="431C2D3C" w14:textId="3996DCC2" w:rsidR="00740279" w:rsidRPr="00740279" w:rsidRDefault="00740279" w:rsidP="00FC08D9">
            <w:pPr>
              <w:tabs>
                <w:tab w:val="left" w:pos="8640"/>
              </w:tabs>
              <w:spacing w:before="120" w:after="120"/>
              <w:ind w:right="720"/>
              <w:jc w:val="both"/>
              <w:rPr>
                <w:rFonts w:asciiTheme="minorHAnsi" w:hAnsiTheme="minorHAnsi" w:cstheme="minorHAnsi"/>
                <w:color w:val="000000" w:themeColor="text1"/>
                <w:szCs w:val="24"/>
              </w:rPr>
            </w:pPr>
            <w:r w:rsidRPr="00740279">
              <w:rPr>
                <w:rFonts w:asciiTheme="minorHAnsi" w:hAnsiTheme="minorHAnsi" w:cstheme="minorHAnsi"/>
                <w:color w:val="000000" w:themeColor="text1"/>
                <w:szCs w:val="24"/>
              </w:rPr>
              <w:t>Customers can be added to the Do Not Rent (DNR) list for several reasons. These reasons may include, but are not limited to:</w:t>
            </w:r>
          </w:p>
          <w:p w14:paraId="2B002925" w14:textId="77777777" w:rsidR="00740279" w:rsidRPr="00FC08D9" w:rsidRDefault="00740279" w:rsidP="00FC08D9">
            <w:pPr>
              <w:pStyle w:val="ListParagraph"/>
              <w:numPr>
                <w:ilvl w:val="0"/>
                <w:numId w:val="5"/>
              </w:numPr>
              <w:tabs>
                <w:tab w:val="left" w:pos="8640"/>
              </w:tabs>
              <w:spacing w:before="120" w:after="120"/>
              <w:ind w:right="720"/>
              <w:jc w:val="both"/>
              <w:rPr>
                <w:rFonts w:asciiTheme="minorHAnsi" w:hAnsiTheme="minorHAnsi" w:cstheme="minorHAnsi"/>
                <w:color w:val="000000" w:themeColor="text1"/>
                <w:szCs w:val="24"/>
              </w:rPr>
            </w:pPr>
            <w:r w:rsidRPr="00FC08D9">
              <w:rPr>
                <w:rFonts w:asciiTheme="minorHAnsi" w:hAnsiTheme="minorHAnsi" w:cstheme="minorHAnsi"/>
                <w:color w:val="000000" w:themeColor="text1"/>
                <w:szCs w:val="24"/>
              </w:rPr>
              <w:t>Unpaid collections balances such as rental invoices or damage claims</w:t>
            </w:r>
          </w:p>
          <w:p w14:paraId="40373BD2" w14:textId="77777777" w:rsidR="00740279" w:rsidRPr="00FC08D9" w:rsidRDefault="00740279" w:rsidP="00FC08D9">
            <w:pPr>
              <w:pStyle w:val="ListParagraph"/>
              <w:numPr>
                <w:ilvl w:val="0"/>
                <w:numId w:val="5"/>
              </w:numPr>
              <w:tabs>
                <w:tab w:val="left" w:pos="8640"/>
              </w:tabs>
              <w:spacing w:before="120" w:after="120"/>
              <w:ind w:right="720"/>
              <w:jc w:val="both"/>
              <w:rPr>
                <w:rFonts w:asciiTheme="minorHAnsi" w:hAnsiTheme="minorHAnsi" w:cstheme="minorHAnsi"/>
                <w:color w:val="000000" w:themeColor="text1"/>
                <w:szCs w:val="24"/>
              </w:rPr>
            </w:pPr>
            <w:r w:rsidRPr="00FC08D9">
              <w:rPr>
                <w:rFonts w:asciiTheme="minorHAnsi" w:hAnsiTheme="minorHAnsi" w:cstheme="minorHAnsi"/>
                <w:color w:val="000000" w:themeColor="text1"/>
                <w:szCs w:val="24"/>
              </w:rPr>
              <w:t>Conversions or repossessions of an Enterprise Holdings vehicle</w:t>
            </w:r>
          </w:p>
          <w:p w14:paraId="21FEB6CA" w14:textId="77777777" w:rsidR="00740279" w:rsidRPr="00FC08D9" w:rsidRDefault="00740279" w:rsidP="00FC08D9">
            <w:pPr>
              <w:pStyle w:val="ListParagraph"/>
              <w:numPr>
                <w:ilvl w:val="0"/>
                <w:numId w:val="5"/>
              </w:numPr>
              <w:tabs>
                <w:tab w:val="left" w:pos="8640"/>
              </w:tabs>
              <w:spacing w:before="120" w:after="120"/>
              <w:ind w:right="720"/>
              <w:jc w:val="both"/>
              <w:rPr>
                <w:rFonts w:asciiTheme="minorHAnsi" w:hAnsiTheme="minorHAnsi" w:cstheme="minorHAnsi"/>
                <w:color w:val="000000" w:themeColor="text1"/>
                <w:szCs w:val="24"/>
              </w:rPr>
            </w:pPr>
            <w:r w:rsidRPr="00FC08D9">
              <w:rPr>
                <w:rFonts w:asciiTheme="minorHAnsi" w:hAnsiTheme="minorHAnsi" w:cstheme="minorHAnsi"/>
                <w:color w:val="000000" w:themeColor="text1"/>
                <w:szCs w:val="24"/>
              </w:rPr>
              <w:t>Police report or other evidence the rental vehicle was used to commit a crime</w:t>
            </w:r>
          </w:p>
          <w:p w14:paraId="43B73282" w14:textId="77777777" w:rsidR="00740279" w:rsidRPr="00FC08D9" w:rsidRDefault="00740279" w:rsidP="00FC08D9">
            <w:pPr>
              <w:pStyle w:val="ListParagraph"/>
              <w:numPr>
                <w:ilvl w:val="0"/>
                <w:numId w:val="5"/>
              </w:numPr>
              <w:tabs>
                <w:tab w:val="left" w:pos="8640"/>
              </w:tabs>
              <w:spacing w:before="120" w:after="120"/>
              <w:ind w:right="720"/>
              <w:jc w:val="both"/>
              <w:rPr>
                <w:rFonts w:asciiTheme="minorHAnsi" w:hAnsiTheme="minorHAnsi" w:cstheme="minorHAnsi"/>
                <w:color w:val="000000" w:themeColor="text1"/>
                <w:szCs w:val="24"/>
              </w:rPr>
            </w:pPr>
            <w:r w:rsidRPr="00FC08D9">
              <w:rPr>
                <w:rFonts w:asciiTheme="minorHAnsi" w:hAnsiTheme="minorHAnsi" w:cstheme="minorHAnsi"/>
                <w:color w:val="000000" w:themeColor="text1"/>
                <w:szCs w:val="24"/>
              </w:rPr>
              <w:t>Evidence of fraud toward Enterprise Holdings</w:t>
            </w:r>
          </w:p>
          <w:p w14:paraId="661977DF" w14:textId="77777777" w:rsidR="00740279" w:rsidRPr="00FC08D9" w:rsidRDefault="00740279" w:rsidP="00FC08D9">
            <w:pPr>
              <w:pStyle w:val="ListParagraph"/>
              <w:numPr>
                <w:ilvl w:val="0"/>
                <w:numId w:val="5"/>
              </w:numPr>
              <w:tabs>
                <w:tab w:val="left" w:pos="8640"/>
              </w:tabs>
              <w:spacing w:before="120" w:after="120"/>
              <w:ind w:right="720"/>
              <w:jc w:val="both"/>
              <w:rPr>
                <w:rFonts w:asciiTheme="minorHAnsi" w:hAnsiTheme="minorHAnsi" w:cstheme="minorHAnsi"/>
                <w:color w:val="000000" w:themeColor="text1"/>
                <w:szCs w:val="24"/>
              </w:rPr>
            </w:pPr>
            <w:r w:rsidRPr="00FC08D9">
              <w:rPr>
                <w:rFonts w:asciiTheme="minorHAnsi" w:hAnsiTheme="minorHAnsi" w:cstheme="minorHAnsi"/>
                <w:color w:val="000000" w:themeColor="text1"/>
                <w:szCs w:val="24"/>
              </w:rPr>
              <w:t xml:space="preserve">Customers who have reportedly threatened, harassed, or otherwise acted </w:t>
            </w:r>
            <w:r w:rsidRPr="00FC08D9">
              <w:rPr>
                <w:rFonts w:asciiTheme="minorHAnsi" w:hAnsiTheme="minorHAnsi" w:cstheme="minorHAnsi"/>
                <w:color w:val="000000" w:themeColor="text1"/>
                <w:szCs w:val="24"/>
              </w:rPr>
              <w:lastRenderedPageBreak/>
              <w:t>inappropriately toward our employees</w:t>
            </w:r>
          </w:p>
          <w:p w14:paraId="7A188D42" w14:textId="77777777" w:rsidR="00740279" w:rsidRPr="00FC08D9" w:rsidRDefault="00740279" w:rsidP="00FC08D9">
            <w:pPr>
              <w:pStyle w:val="ListParagraph"/>
              <w:numPr>
                <w:ilvl w:val="0"/>
                <w:numId w:val="5"/>
              </w:numPr>
              <w:tabs>
                <w:tab w:val="left" w:pos="8640"/>
              </w:tabs>
              <w:spacing w:before="120" w:after="120"/>
              <w:ind w:right="720"/>
              <w:jc w:val="both"/>
              <w:rPr>
                <w:rFonts w:asciiTheme="minorHAnsi" w:hAnsiTheme="minorHAnsi" w:cstheme="minorHAnsi"/>
                <w:color w:val="000000" w:themeColor="text1"/>
                <w:szCs w:val="24"/>
              </w:rPr>
            </w:pPr>
            <w:r w:rsidRPr="00FC08D9">
              <w:rPr>
                <w:rFonts w:asciiTheme="minorHAnsi" w:hAnsiTheme="minorHAnsi" w:cstheme="minorHAnsi"/>
                <w:color w:val="000000" w:themeColor="text1"/>
                <w:szCs w:val="24"/>
              </w:rPr>
              <w:t>Previous employees who may have been terminated for theft, fraud, or other egregious actions</w:t>
            </w:r>
          </w:p>
          <w:p w14:paraId="4396FF06" w14:textId="77777777" w:rsidR="00D61CED" w:rsidRPr="00FC08D9" w:rsidRDefault="00740279" w:rsidP="00FC08D9">
            <w:pPr>
              <w:pStyle w:val="ListParagraph"/>
              <w:numPr>
                <w:ilvl w:val="0"/>
                <w:numId w:val="5"/>
              </w:numPr>
              <w:tabs>
                <w:tab w:val="left" w:pos="8640"/>
              </w:tabs>
              <w:spacing w:before="120" w:after="120"/>
              <w:ind w:right="720"/>
              <w:jc w:val="both"/>
              <w:rPr>
                <w:rFonts w:asciiTheme="minorHAnsi" w:hAnsiTheme="minorHAnsi" w:cstheme="minorHAnsi"/>
                <w:color w:val="000000" w:themeColor="text1"/>
                <w:szCs w:val="24"/>
              </w:rPr>
            </w:pPr>
            <w:r w:rsidRPr="00FC08D9">
              <w:rPr>
                <w:rFonts w:asciiTheme="minorHAnsi" w:hAnsiTheme="minorHAnsi" w:cstheme="minorHAnsi"/>
                <w:color w:val="000000" w:themeColor="text1"/>
                <w:szCs w:val="24"/>
              </w:rPr>
              <w:t>Or for other contract violations.</w:t>
            </w:r>
          </w:p>
          <w:p w14:paraId="3DC1714D" w14:textId="07B893EF" w:rsidR="00740279" w:rsidRPr="00740279" w:rsidRDefault="00740279" w:rsidP="00FC08D9">
            <w:pPr>
              <w:tabs>
                <w:tab w:val="left" w:pos="8640"/>
              </w:tabs>
              <w:spacing w:before="120" w:after="120"/>
              <w:ind w:right="720"/>
              <w:jc w:val="both"/>
              <w:rPr>
                <w:rFonts w:asciiTheme="minorHAnsi" w:hAnsiTheme="minorHAnsi" w:cstheme="minorHAnsi"/>
                <w:color w:val="000000" w:themeColor="text1"/>
                <w:szCs w:val="24"/>
              </w:rPr>
            </w:pPr>
            <w:r w:rsidRPr="00740279">
              <w:rPr>
                <w:rFonts w:asciiTheme="minorHAnsi" w:hAnsiTheme="minorHAnsi" w:cstheme="minorHAnsi"/>
                <w:color w:val="000000" w:themeColor="text1"/>
                <w:szCs w:val="24"/>
              </w:rPr>
              <w:t>Should a renter be placed on our Do Not Rent list in error, we will promptly remove any renter deemed to be innocent of the stated cause after a thorough review of the related incident.</w:t>
            </w:r>
          </w:p>
          <w:p w14:paraId="7A2FA1D7" w14:textId="41247EE6" w:rsidR="00740279" w:rsidRPr="00B836CE" w:rsidRDefault="00740279" w:rsidP="00FC08D9">
            <w:pPr>
              <w:tabs>
                <w:tab w:val="left" w:pos="8640"/>
              </w:tabs>
              <w:spacing w:before="120" w:after="120"/>
              <w:ind w:right="720"/>
              <w:jc w:val="both"/>
              <w:rPr>
                <w:rFonts w:asciiTheme="minorHAnsi" w:hAnsiTheme="minorHAnsi" w:cstheme="minorHAnsi"/>
                <w:color w:val="000000" w:themeColor="text1"/>
                <w:szCs w:val="24"/>
              </w:rPr>
            </w:pPr>
            <w:r w:rsidRPr="00740279">
              <w:rPr>
                <w:rFonts w:asciiTheme="minorHAnsi" w:hAnsiTheme="minorHAnsi" w:cstheme="minorHAnsi"/>
                <w:color w:val="000000" w:themeColor="text1"/>
                <w:szCs w:val="24"/>
              </w:rPr>
              <w:t xml:space="preserve">If a payment issue is the cause of a renter to be placed on the DNR list, but is later resolved by receipt of said payment, the DNR Flag may be </w:t>
            </w:r>
            <w:proofErr w:type="gramStart"/>
            <w:r w:rsidRPr="00740279">
              <w:rPr>
                <w:rFonts w:asciiTheme="minorHAnsi" w:hAnsiTheme="minorHAnsi" w:cstheme="minorHAnsi"/>
                <w:color w:val="000000" w:themeColor="text1"/>
                <w:szCs w:val="24"/>
              </w:rPr>
              <w:t>removed</w:t>
            </w:r>
            <w:proofErr w:type="gramEnd"/>
            <w:r w:rsidRPr="00740279">
              <w:rPr>
                <w:rFonts w:asciiTheme="minorHAnsi" w:hAnsiTheme="minorHAnsi" w:cstheme="minorHAnsi"/>
                <w:color w:val="000000" w:themeColor="text1"/>
                <w:szCs w:val="24"/>
              </w:rPr>
              <w:t xml:space="preserve"> and the renter returned to authorized status at this time. Renters placed on the DNR list for other reasons may appeal the decision on a case-by-case basis.</w:t>
            </w:r>
          </w:p>
        </w:tc>
      </w:tr>
    </w:tbl>
    <w:p w14:paraId="646DCC66" w14:textId="77777777" w:rsidR="00D61CED" w:rsidRDefault="00D61CED" w:rsidP="00D61CED">
      <w:pPr>
        <w:pStyle w:val="ListParagraph"/>
        <w:widowControl/>
        <w:rPr>
          <w:rFonts w:asciiTheme="minorHAnsi" w:eastAsiaTheme="majorEastAsia" w:hAnsiTheme="minorHAnsi" w:cstheme="minorHAnsi"/>
        </w:rPr>
      </w:pPr>
    </w:p>
    <w:p w14:paraId="5DB93A30" w14:textId="7AA1F426" w:rsidR="00D61CED" w:rsidRDefault="00D61CED" w:rsidP="00FC08D9">
      <w:pPr>
        <w:pStyle w:val="ListParagraph"/>
        <w:widowControl/>
        <w:numPr>
          <w:ilvl w:val="1"/>
          <w:numId w:val="1"/>
        </w:numPr>
        <w:ind w:hanging="720"/>
        <w:rPr>
          <w:rFonts w:asciiTheme="minorHAnsi" w:eastAsiaTheme="majorEastAsia" w:hAnsiTheme="minorHAnsi" w:cstheme="minorBidi"/>
        </w:rPr>
      </w:pPr>
      <w:r w:rsidRPr="344E7A0E">
        <w:rPr>
          <w:rFonts w:asciiTheme="minorHAnsi" w:eastAsiaTheme="majorEastAsia" w:hAnsiTheme="minorHAnsi" w:cstheme="minorBidi"/>
        </w:rPr>
        <w:t xml:space="preserve">Please provide your standard Rental Agreement and the Rental Agreement for programs </w:t>
      </w:r>
      <w:r w:rsidR="000830C8" w:rsidRPr="344E7A0E">
        <w:rPr>
          <w:rFonts w:asciiTheme="minorHAnsi" w:eastAsiaTheme="majorEastAsia" w:hAnsiTheme="minorHAnsi" w:cstheme="minorBidi"/>
        </w:rPr>
        <w:t>like</w:t>
      </w:r>
      <w:r w:rsidRPr="344E7A0E">
        <w:rPr>
          <w:rFonts w:asciiTheme="minorHAnsi" w:eastAsiaTheme="majorEastAsia" w:hAnsiTheme="minorHAnsi" w:cstheme="minorBidi"/>
        </w:rPr>
        <w:t xml:space="preserve"> the State’s (</w:t>
      </w:r>
      <w:r w:rsidRPr="344E7A0E">
        <w:rPr>
          <w:rFonts w:asciiTheme="minorHAnsi" w:eastAsiaTheme="majorEastAsia" w:hAnsiTheme="minorHAnsi" w:cstheme="minorBidi"/>
          <w:i/>
          <w:iCs/>
        </w:rPr>
        <w:t>if applicable)</w:t>
      </w:r>
      <w:r w:rsidRPr="344E7A0E">
        <w:rPr>
          <w:rFonts w:asciiTheme="minorHAnsi" w:eastAsiaTheme="majorEastAsia" w:hAnsiTheme="minorHAnsi" w:cstheme="minorBidi"/>
        </w:rPr>
        <w:t>.</w:t>
      </w:r>
    </w:p>
    <w:p w14:paraId="25FA388D" w14:textId="77777777" w:rsidR="00D61CED" w:rsidRPr="00107EBC" w:rsidRDefault="00D61CED" w:rsidP="00D61CED">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D61CED" w:rsidRPr="00B836CE" w14:paraId="55EA84D2" w14:textId="77777777" w:rsidTr="00BC38A4">
        <w:tc>
          <w:tcPr>
            <w:tcW w:w="8856" w:type="dxa"/>
            <w:shd w:val="clear" w:color="auto" w:fill="FFFFCC"/>
          </w:tcPr>
          <w:p w14:paraId="0B584F65" w14:textId="42DF58E1" w:rsidR="00D61CED" w:rsidRPr="00B836CE" w:rsidRDefault="00732949" w:rsidP="00FC08D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Sample rental agreements have been provided</w:t>
            </w:r>
            <w:r w:rsidR="00FC08D9">
              <w:rPr>
                <w:rFonts w:asciiTheme="minorHAnsi" w:hAnsiTheme="minorHAnsi" w:cstheme="minorHAnsi"/>
                <w:color w:val="000000" w:themeColor="text1"/>
                <w:szCs w:val="24"/>
              </w:rPr>
              <w:t xml:space="preserve"> as </w:t>
            </w:r>
            <w:r w:rsidR="00FC08D9" w:rsidRPr="00FC08D9">
              <w:rPr>
                <w:rFonts w:asciiTheme="minorHAnsi" w:hAnsiTheme="minorHAnsi" w:cstheme="minorHAnsi"/>
                <w:color w:val="000000" w:themeColor="text1"/>
                <w:szCs w:val="24"/>
              </w:rPr>
              <w:t>Appendix 4. Rental Agreement Example</w:t>
            </w:r>
            <w:r w:rsidR="00FC08D9">
              <w:rPr>
                <w:rFonts w:asciiTheme="minorHAnsi" w:hAnsiTheme="minorHAnsi" w:cstheme="minorHAnsi"/>
                <w:color w:val="000000" w:themeColor="text1"/>
                <w:szCs w:val="24"/>
              </w:rPr>
              <w:t>.</w:t>
            </w:r>
          </w:p>
        </w:tc>
      </w:tr>
    </w:tbl>
    <w:p w14:paraId="02E12809" w14:textId="70CB576F" w:rsidR="00500D4B" w:rsidRPr="00316BDC" w:rsidRDefault="00500D4B" w:rsidP="00500D4B">
      <w:pPr>
        <w:widowControl/>
        <w:spacing w:after="200" w:line="276" w:lineRule="auto"/>
        <w:rPr>
          <w:rFonts w:asciiTheme="minorHAnsi" w:eastAsiaTheme="majorEastAsia" w:hAnsiTheme="minorHAnsi" w:cstheme="minorHAnsi"/>
        </w:rPr>
      </w:pPr>
    </w:p>
    <w:p w14:paraId="65865E00" w14:textId="1DA788B7" w:rsidR="004B6E50" w:rsidRDefault="00D61CED" w:rsidP="00FC08D9">
      <w:pPr>
        <w:pStyle w:val="ListParagraph"/>
        <w:widowControl/>
        <w:numPr>
          <w:ilvl w:val="0"/>
          <w:numId w:val="1"/>
        </w:numPr>
        <w:ind w:hanging="720"/>
        <w:rPr>
          <w:rFonts w:asciiTheme="minorHAnsi" w:eastAsiaTheme="majorEastAsia" w:hAnsiTheme="minorHAnsi" w:cstheme="minorHAnsi"/>
          <w:b/>
          <w:bCs/>
          <w:u w:val="single"/>
        </w:rPr>
      </w:pPr>
      <w:r>
        <w:rPr>
          <w:rFonts w:asciiTheme="minorHAnsi" w:eastAsiaTheme="majorEastAsia" w:hAnsiTheme="minorHAnsi" w:cstheme="minorHAnsi"/>
          <w:b/>
          <w:bCs/>
          <w:u w:val="single"/>
        </w:rPr>
        <w:t xml:space="preserve">Implementation </w:t>
      </w:r>
      <w:r w:rsidR="00FB5D02">
        <w:rPr>
          <w:rFonts w:asciiTheme="minorHAnsi" w:eastAsiaTheme="majorEastAsia" w:hAnsiTheme="minorHAnsi" w:cstheme="minorHAnsi"/>
          <w:b/>
          <w:bCs/>
          <w:u w:val="single"/>
        </w:rPr>
        <w:t xml:space="preserve">and </w:t>
      </w:r>
      <w:r>
        <w:rPr>
          <w:rFonts w:asciiTheme="minorHAnsi" w:eastAsiaTheme="majorEastAsia" w:hAnsiTheme="minorHAnsi" w:cstheme="minorHAnsi"/>
          <w:b/>
          <w:bCs/>
          <w:u w:val="single"/>
        </w:rPr>
        <w:t>Transition</w:t>
      </w:r>
    </w:p>
    <w:p w14:paraId="6ED10F32" w14:textId="77777777" w:rsidR="004B6E50" w:rsidRDefault="004B6E50" w:rsidP="004B6E50">
      <w:pPr>
        <w:pStyle w:val="ListParagraph"/>
        <w:widowControl/>
        <w:rPr>
          <w:rFonts w:asciiTheme="minorHAnsi" w:eastAsiaTheme="majorEastAsia" w:hAnsiTheme="minorHAnsi" w:cstheme="minorHAnsi"/>
          <w:b/>
          <w:bCs/>
          <w:u w:val="single"/>
        </w:rPr>
      </w:pPr>
    </w:p>
    <w:p w14:paraId="1E854E2C" w14:textId="42909F9F" w:rsidR="00D61CED" w:rsidRDefault="00D61CED"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Please describe your proposed transition and implementation plan, including timing, major milestones, anticipated Respondent staffing and level of effort, and anticipated State staffing and level of effort.</w:t>
      </w:r>
    </w:p>
    <w:p w14:paraId="510695AC" w14:textId="77777777" w:rsidR="00D61CED" w:rsidRPr="00D61CED" w:rsidRDefault="00D61CED" w:rsidP="00D61CED">
      <w:pPr>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D61CED" w:rsidRPr="00B836CE" w14:paraId="5C8E3679" w14:textId="77777777" w:rsidTr="00BC38A4">
        <w:tc>
          <w:tcPr>
            <w:tcW w:w="8856" w:type="dxa"/>
            <w:shd w:val="clear" w:color="auto" w:fill="FFFFCC"/>
          </w:tcPr>
          <w:p w14:paraId="04A8D8B4" w14:textId="3D5A3C5A" w:rsidR="00D61CED" w:rsidRPr="00B836CE" w:rsidRDefault="006F5458" w:rsidP="00FC08D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Enterprise and National are the State’s current providers, meaning that reimplementation will be smooth and seamless. </w:t>
            </w:r>
          </w:p>
        </w:tc>
      </w:tr>
    </w:tbl>
    <w:p w14:paraId="15565A4D" w14:textId="77777777" w:rsidR="00837C78" w:rsidRDefault="00837C78" w:rsidP="00837C78">
      <w:pPr>
        <w:pStyle w:val="ListParagraph"/>
        <w:widowControl/>
        <w:rPr>
          <w:rFonts w:asciiTheme="minorHAnsi" w:eastAsiaTheme="majorEastAsia" w:hAnsiTheme="minorHAnsi" w:cstheme="minorBidi"/>
        </w:rPr>
      </w:pPr>
    </w:p>
    <w:p w14:paraId="532D43BC" w14:textId="5AAC915B" w:rsidR="00837C78" w:rsidRDefault="00837C78" w:rsidP="00FC08D9">
      <w:pPr>
        <w:pStyle w:val="ListParagraph"/>
        <w:widowControl/>
        <w:numPr>
          <w:ilvl w:val="1"/>
          <w:numId w:val="1"/>
        </w:numPr>
        <w:ind w:hanging="720"/>
        <w:rPr>
          <w:rFonts w:asciiTheme="minorHAnsi" w:eastAsiaTheme="majorEastAsia" w:hAnsiTheme="minorHAnsi" w:cstheme="minorBidi"/>
        </w:rPr>
      </w:pPr>
      <w:r w:rsidRPr="48659B48">
        <w:rPr>
          <w:rFonts w:asciiTheme="minorHAnsi" w:eastAsiaTheme="majorEastAsia" w:hAnsiTheme="minorHAnsi" w:cstheme="minorBidi"/>
        </w:rPr>
        <w:t>Please describe how you will develop a training plan for State staff</w:t>
      </w:r>
      <w:r w:rsidR="00CA0546">
        <w:rPr>
          <w:rFonts w:asciiTheme="minorHAnsi" w:eastAsiaTheme="majorEastAsia" w:hAnsiTheme="minorHAnsi" w:cstheme="minorBidi"/>
        </w:rPr>
        <w:t>,</w:t>
      </w:r>
      <w:r w:rsidRPr="48659B48">
        <w:rPr>
          <w:rFonts w:asciiTheme="minorHAnsi" w:eastAsiaTheme="majorEastAsia" w:hAnsiTheme="minorHAnsi" w:cstheme="minorBidi"/>
        </w:rPr>
        <w:t xml:space="preserve"> including relevant examples if applicable.</w:t>
      </w:r>
    </w:p>
    <w:p w14:paraId="1BF5F8E6" w14:textId="77777777" w:rsidR="00837C78" w:rsidRPr="00837C78" w:rsidRDefault="00837C78" w:rsidP="00837C78">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837C78" w:rsidRPr="00B836CE" w14:paraId="1311B5D1" w14:textId="77777777" w:rsidTr="00BC38A4">
        <w:tc>
          <w:tcPr>
            <w:tcW w:w="8856" w:type="dxa"/>
            <w:shd w:val="clear" w:color="auto" w:fill="FFFFCC"/>
          </w:tcPr>
          <w:p w14:paraId="465A58E9" w14:textId="04410E94" w:rsidR="00837C78" w:rsidRPr="00B836CE" w:rsidRDefault="00740279" w:rsidP="0074027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We work personally with the State and its staff to device and implement a training program that addresses any needs. </w:t>
            </w:r>
          </w:p>
        </w:tc>
      </w:tr>
    </w:tbl>
    <w:p w14:paraId="0A8C6408" w14:textId="77777777" w:rsidR="00837C78" w:rsidRPr="00837C78" w:rsidRDefault="00837C78" w:rsidP="00837C78">
      <w:pPr>
        <w:pStyle w:val="ListParagraph"/>
        <w:widowControl/>
        <w:rPr>
          <w:rFonts w:asciiTheme="minorHAnsi" w:eastAsiaTheme="majorEastAsia" w:hAnsiTheme="minorHAnsi" w:cstheme="minorBidi"/>
        </w:rPr>
      </w:pPr>
    </w:p>
    <w:p w14:paraId="60CC5E57" w14:textId="1B4C1716" w:rsidR="00CA0546" w:rsidRDefault="00837C78"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In addition to a standard training plan, please describe how you will develop custom training plans and training materials.</w:t>
      </w:r>
    </w:p>
    <w:p w14:paraId="4802C194" w14:textId="77777777" w:rsidR="00CA0546" w:rsidRPr="00CA0546" w:rsidRDefault="00CA0546" w:rsidP="00CA0546">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CA0546" w:rsidRPr="00B836CE" w14:paraId="3CE43097" w14:textId="77777777" w:rsidTr="00BC38A4">
        <w:tc>
          <w:tcPr>
            <w:tcW w:w="8856" w:type="dxa"/>
            <w:shd w:val="clear" w:color="auto" w:fill="FFFFCC"/>
          </w:tcPr>
          <w:p w14:paraId="2CC92D86" w14:textId="4E21FA69" w:rsidR="00CA0546" w:rsidRPr="00B836CE" w:rsidRDefault="00740279" w:rsidP="00FC08D9">
            <w:pPr>
              <w:tabs>
                <w:tab w:val="left" w:pos="8640"/>
              </w:tabs>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As mentioned, we offer specific training for State departments. We provide this service currently and intend to keep the program running under the State’s new contract. </w:t>
            </w:r>
          </w:p>
        </w:tc>
      </w:tr>
    </w:tbl>
    <w:p w14:paraId="511E6B8D" w14:textId="77777777" w:rsidR="00CA0546" w:rsidRPr="00CA0546" w:rsidRDefault="00CA0546" w:rsidP="00CA0546">
      <w:pPr>
        <w:pStyle w:val="ListParagraph"/>
        <w:widowControl/>
        <w:rPr>
          <w:rFonts w:asciiTheme="minorHAnsi" w:eastAsiaTheme="majorEastAsia" w:hAnsiTheme="minorHAnsi" w:cstheme="minorHAnsi"/>
        </w:rPr>
      </w:pPr>
    </w:p>
    <w:p w14:paraId="29E3ACAD" w14:textId="3582260A" w:rsidR="00CA0546" w:rsidRPr="00CA0546" w:rsidRDefault="00CA0546" w:rsidP="00FC08D9">
      <w:pPr>
        <w:pStyle w:val="ListParagraph"/>
        <w:widowControl/>
        <w:numPr>
          <w:ilvl w:val="1"/>
          <w:numId w:val="1"/>
        </w:numPr>
        <w:ind w:hanging="720"/>
        <w:rPr>
          <w:rFonts w:asciiTheme="minorHAnsi" w:eastAsiaTheme="majorEastAsia" w:hAnsiTheme="minorHAnsi" w:cstheme="minorBidi"/>
        </w:rPr>
      </w:pPr>
      <w:r w:rsidRPr="2A5C0FE8">
        <w:rPr>
          <w:rFonts w:asciiTheme="minorHAnsi" w:eastAsiaTheme="majorEastAsia" w:hAnsiTheme="minorHAnsi" w:cstheme="minorBidi"/>
        </w:rPr>
        <w:t xml:space="preserve">Please describe information regarding each car class available to Authorized Users making a reservation, such as pictures and specifications.  Please provide a Rental Guide if available.  </w:t>
      </w:r>
    </w:p>
    <w:p w14:paraId="1EB252DE" w14:textId="77777777" w:rsidR="00837C78" w:rsidRPr="00D61CED" w:rsidRDefault="00837C78" w:rsidP="00837C78">
      <w:pPr>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837C78" w:rsidRPr="00B836CE" w14:paraId="3EFE1652" w14:textId="77777777" w:rsidTr="00BC38A4">
        <w:tc>
          <w:tcPr>
            <w:tcW w:w="8856" w:type="dxa"/>
            <w:shd w:val="clear" w:color="auto" w:fill="FFFFCC"/>
          </w:tcPr>
          <w:p w14:paraId="3A21D53B" w14:textId="790B3922" w:rsidR="00837C78" w:rsidRPr="00B836CE" w:rsidRDefault="00740279" w:rsidP="00FC08D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We have provided an example fleet guide</w:t>
            </w:r>
            <w:r w:rsidR="00FC08D9">
              <w:rPr>
                <w:rFonts w:asciiTheme="minorHAnsi" w:hAnsiTheme="minorHAnsi" w:cstheme="minorHAnsi"/>
                <w:color w:val="000000" w:themeColor="text1"/>
                <w:szCs w:val="24"/>
              </w:rPr>
              <w:t xml:space="preserve"> as </w:t>
            </w:r>
            <w:r w:rsidR="00FC08D9" w:rsidRPr="00FC08D9">
              <w:rPr>
                <w:rFonts w:asciiTheme="minorHAnsi" w:hAnsiTheme="minorHAnsi" w:cstheme="minorHAnsi"/>
                <w:color w:val="000000" w:themeColor="text1"/>
                <w:szCs w:val="24"/>
              </w:rPr>
              <w:t>Appendix 3. Fleet Guide</w:t>
            </w:r>
            <w:r w:rsidR="00FC08D9">
              <w:rPr>
                <w:rFonts w:asciiTheme="minorHAnsi" w:hAnsiTheme="minorHAnsi" w:cstheme="minorHAnsi"/>
                <w:color w:val="000000" w:themeColor="text1"/>
                <w:szCs w:val="24"/>
              </w:rPr>
              <w:t>.</w:t>
            </w:r>
          </w:p>
        </w:tc>
      </w:tr>
    </w:tbl>
    <w:p w14:paraId="414877A5" w14:textId="77777777" w:rsidR="00D61CED" w:rsidRPr="00D61CED" w:rsidRDefault="00D61CED" w:rsidP="00D61CED">
      <w:pPr>
        <w:widowControl/>
        <w:rPr>
          <w:rFonts w:asciiTheme="minorHAnsi" w:eastAsiaTheme="majorEastAsia" w:hAnsiTheme="minorHAnsi" w:cstheme="minorHAnsi"/>
        </w:rPr>
      </w:pPr>
    </w:p>
    <w:p w14:paraId="459E59B1" w14:textId="606CCFDA" w:rsidR="00D61CED" w:rsidRDefault="00D61CED"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 xml:space="preserve">Please describe your experience with implementation </w:t>
      </w:r>
      <w:r w:rsidR="0015737D">
        <w:rPr>
          <w:rFonts w:asciiTheme="minorHAnsi" w:eastAsiaTheme="majorEastAsia" w:hAnsiTheme="minorHAnsi" w:cstheme="minorHAnsi"/>
        </w:rPr>
        <w:t xml:space="preserve">of </w:t>
      </w:r>
      <w:r>
        <w:rPr>
          <w:rFonts w:asciiTheme="minorHAnsi" w:eastAsiaTheme="majorEastAsia" w:hAnsiTheme="minorHAnsi" w:cstheme="minorHAnsi"/>
        </w:rPr>
        <w:t xml:space="preserve">your rental vehicle program with </w:t>
      </w:r>
      <w:r w:rsidR="0015737D">
        <w:rPr>
          <w:rFonts w:asciiTheme="minorHAnsi" w:eastAsiaTheme="majorEastAsia" w:hAnsiTheme="minorHAnsi" w:cstheme="minorHAnsi"/>
        </w:rPr>
        <w:t xml:space="preserve">similar </w:t>
      </w:r>
      <w:r>
        <w:rPr>
          <w:rFonts w:asciiTheme="minorHAnsi" w:eastAsiaTheme="majorEastAsia" w:hAnsiTheme="minorHAnsi" w:cstheme="minorHAnsi"/>
        </w:rPr>
        <w:t xml:space="preserve">clients </w:t>
      </w:r>
      <w:r w:rsidR="0015737D">
        <w:rPr>
          <w:rFonts w:asciiTheme="minorHAnsi" w:eastAsiaTheme="majorEastAsia" w:hAnsiTheme="minorHAnsi" w:cstheme="minorHAnsi"/>
        </w:rPr>
        <w:t xml:space="preserve">to </w:t>
      </w:r>
      <w:r>
        <w:rPr>
          <w:rFonts w:asciiTheme="minorHAnsi" w:eastAsiaTheme="majorEastAsia" w:hAnsiTheme="minorHAnsi" w:cstheme="minorHAnsi"/>
        </w:rPr>
        <w:t xml:space="preserve">the State of Indiana. </w:t>
      </w:r>
    </w:p>
    <w:p w14:paraId="52D63E65" w14:textId="77777777" w:rsidR="00D61CED" w:rsidRPr="00D61CED" w:rsidRDefault="00D61CED" w:rsidP="00D61CED">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D61CED" w:rsidRPr="00B836CE" w14:paraId="1570D8E8" w14:textId="77777777" w:rsidTr="00BC38A4">
        <w:tc>
          <w:tcPr>
            <w:tcW w:w="8856" w:type="dxa"/>
            <w:shd w:val="clear" w:color="auto" w:fill="FFFFCC"/>
          </w:tcPr>
          <w:p w14:paraId="00248E39" w14:textId="23524FA0" w:rsidR="00D61CED" w:rsidRPr="00B836CE" w:rsidRDefault="00740279" w:rsidP="00FC08D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We have experience working with the State of Indiana, among other government clients. Throughout the years, we have devised a program alongside the State that includes hands-on training and the development of an account team that is familiar with the State’s contracts, provisions, and needs. This team will remain the same under a new contract. </w:t>
            </w:r>
          </w:p>
        </w:tc>
      </w:tr>
    </w:tbl>
    <w:p w14:paraId="6D9A4858" w14:textId="77777777" w:rsidR="00D61CED" w:rsidRDefault="00D61CED" w:rsidP="00D61CED">
      <w:pPr>
        <w:pStyle w:val="ListParagraph"/>
        <w:widowControl/>
        <w:rPr>
          <w:rFonts w:asciiTheme="minorHAnsi" w:eastAsiaTheme="majorEastAsia" w:hAnsiTheme="minorHAnsi" w:cstheme="minorHAnsi"/>
        </w:rPr>
      </w:pPr>
    </w:p>
    <w:p w14:paraId="4F428924" w14:textId="7A13E9ED" w:rsidR="00D61CED" w:rsidRDefault="00D61CED" w:rsidP="00FC08D9">
      <w:pPr>
        <w:pStyle w:val="ListParagraph"/>
        <w:widowControl/>
        <w:numPr>
          <w:ilvl w:val="1"/>
          <w:numId w:val="1"/>
        </w:numPr>
        <w:ind w:hanging="720"/>
        <w:rPr>
          <w:rFonts w:asciiTheme="minorHAnsi" w:eastAsiaTheme="majorEastAsia" w:hAnsiTheme="minorHAnsi" w:cstheme="minorHAnsi"/>
        </w:rPr>
      </w:pPr>
      <w:r>
        <w:rPr>
          <w:rFonts w:asciiTheme="minorHAnsi" w:eastAsiaTheme="majorEastAsia" w:hAnsiTheme="minorHAnsi" w:cstheme="minorHAnsi"/>
        </w:rPr>
        <w:t xml:space="preserve">Please describe any potential </w:t>
      </w:r>
      <w:r w:rsidR="0078286D">
        <w:rPr>
          <w:rFonts w:asciiTheme="minorHAnsi" w:eastAsiaTheme="majorEastAsia" w:hAnsiTheme="minorHAnsi" w:cstheme="minorHAnsi"/>
        </w:rPr>
        <w:t xml:space="preserve">risks or challenges </w:t>
      </w:r>
      <w:r>
        <w:rPr>
          <w:rFonts w:asciiTheme="minorHAnsi" w:eastAsiaTheme="majorEastAsia" w:hAnsiTheme="minorHAnsi" w:cstheme="minorHAnsi"/>
        </w:rPr>
        <w:t>in implementing your rental vehicle program with the State.</w:t>
      </w:r>
      <w:r w:rsidR="0078286D">
        <w:rPr>
          <w:rFonts w:asciiTheme="minorHAnsi" w:eastAsiaTheme="majorEastAsia" w:hAnsiTheme="minorHAnsi" w:cstheme="minorHAnsi"/>
        </w:rPr>
        <w:t xml:space="preserve">  Please describe your </w:t>
      </w:r>
      <w:r w:rsidR="0015737D">
        <w:rPr>
          <w:rFonts w:asciiTheme="minorHAnsi" w:eastAsiaTheme="majorEastAsia" w:hAnsiTheme="minorHAnsi" w:cstheme="minorHAnsi"/>
        </w:rPr>
        <w:t xml:space="preserve">risk and challenge </w:t>
      </w:r>
      <w:r w:rsidR="0078286D">
        <w:rPr>
          <w:rFonts w:asciiTheme="minorHAnsi" w:eastAsiaTheme="majorEastAsia" w:hAnsiTheme="minorHAnsi" w:cstheme="minorHAnsi"/>
        </w:rPr>
        <w:t>mitigation efforts</w:t>
      </w:r>
      <w:r w:rsidR="0015737D">
        <w:rPr>
          <w:rFonts w:asciiTheme="minorHAnsi" w:eastAsiaTheme="majorEastAsia" w:hAnsiTheme="minorHAnsi" w:cstheme="minorHAnsi"/>
        </w:rPr>
        <w:t>.</w:t>
      </w:r>
    </w:p>
    <w:p w14:paraId="2730BED0" w14:textId="77777777" w:rsidR="00D61CED" w:rsidRPr="00D61CED" w:rsidRDefault="00D61CED" w:rsidP="00D61CED">
      <w:pPr>
        <w:pStyle w:val="ListParagraph"/>
        <w:widowControl/>
        <w:tabs>
          <w:tab w:val="left" w:pos="8640"/>
        </w:tabs>
        <w:ind w:right="72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D61CED" w:rsidRPr="00B836CE" w14:paraId="015B7A08" w14:textId="77777777" w:rsidTr="00BC38A4">
        <w:tc>
          <w:tcPr>
            <w:tcW w:w="8856" w:type="dxa"/>
            <w:shd w:val="clear" w:color="auto" w:fill="FFFFCC"/>
          </w:tcPr>
          <w:p w14:paraId="1414E9D6" w14:textId="25DA0FA9" w:rsidR="00D61CED" w:rsidRPr="00B836CE" w:rsidRDefault="00740279" w:rsidP="00FC08D9">
            <w:pPr>
              <w:tabs>
                <w:tab w:val="left" w:pos="8640"/>
              </w:tabs>
              <w:spacing w:before="120" w:after="120"/>
              <w:ind w:right="72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As the State’s current provider, we do not anticipate any challenges reimplementing the program. </w:t>
            </w:r>
          </w:p>
        </w:tc>
      </w:tr>
    </w:tbl>
    <w:p w14:paraId="04540AD8" w14:textId="77777777" w:rsidR="00D61CED" w:rsidRPr="00D61CED" w:rsidRDefault="00D61CED" w:rsidP="00D61CED">
      <w:pPr>
        <w:widowControl/>
        <w:rPr>
          <w:rFonts w:asciiTheme="minorHAnsi" w:eastAsiaTheme="majorEastAsia" w:hAnsiTheme="minorHAnsi" w:cstheme="minorHAnsi"/>
        </w:rPr>
      </w:pPr>
    </w:p>
    <w:p w14:paraId="6CD6A0C6" w14:textId="77777777" w:rsidR="00D21C9D" w:rsidRPr="00BF46FA" w:rsidRDefault="00D21C9D" w:rsidP="00BF46FA">
      <w:pPr>
        <w:widowControl/>
        <w:rPr>
          <w:rFonts w:asciiTheme="minorHAnsi" w:eastAsiaTheme="majorEastAsia" w:hAnsiTheme="minorHAnsi" w:cstheme="minorHAnsi"/>
          <w:b/>
          <w:bCs/>
          <w:u w:val="single"/>
        </w:rPr>
      </w:pPr>
    </w:p>
    <w:sectPr w:rsidR="00D21C9D" w:rsidRPr="00BF46FA" w:rsidSect="00506E96">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8AC81" w14:textId="77777777" w:rsidR="00281C76" w:rsidRDefault="00281C76" w:rsidP="00DE14C6">
      <w:r>
        <w:separator/>
      </w:r>
    </w:p>
  </w:endnote>
  <w:endnote w:type="continuationSeparator" w:id="0">
    <w:p w14:paraId="3CAE7B8D" w14:textId="77777777" w:rsidR="00281C76" w:rsidRDefault="00281C76" w:rsidP="00DE14C6">
      <w:r>
        <w:continuationSeparator/>
      </w:r>
    </w:p>
  </w:endnote>
  <w:endnote w:type="continuationNotice" w:id="1">
    <w:p w14:paraId="39F31674" w14:textId="77777777" w:rsidR="00281C76" w:rsidRDefault="00281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rPr>
      <w:id w:val="1701965020"/>
      <w:docPartObj>
        <w:docPartGallery w:val="Page Numbers (Bottom of Page)"/>
        <w:docPartUnique/>
      </w:docPartObj>
    </w:sdtPr>
    <w:sdtEndPr/>
    <w:sdtContent>
      <w:sdt>
        <w:sdtPr>
          <w:rPr>
            <w:rFonts w:asciiTheme="minorHAnsi" w:hAnsiTheme="minorHAnsi" w:cstheme="minorHAnsi"/>
            <w:sz w:val="20"/>
          </w:rPr>
          <w:id w:val="-1769616900"/>
          <w:docPartObj>
            <w:docPartGallery w:val="Page Numbers (Top of Page)"/>
            <w:docPartUnique/>
          </w:docPartObj>
        </w:sdtPr>
        <w:sdtEndPr/>
        <w:sdtContent>
          <w:p w14:paraId="3BC9C6FA" w14:textId="2CE57A77" w:rsidR="00D21C9D" w:rsidRPr="006C6EED" w:rsidRDefault="00D21C9D" w:rsidP="00D21C9D">
            <w:pPr>
              <w:pStyle w:val="Footer"/>
              <w:rPr>
                <w:rFonts w:asciiTheme="minorHAnsi" w:hAnsiTheme="minorHAnsi" w:cstheme="minorHAnsi"/>
                <w:sz w:val="20"/>
              </w:rPr>
            </w:pPr>
            <w:r w:rsidRPr="006C6EED">
              <w:rPr>
                <w:rFonts w:asciiTheme="minorHAnsi" w:hAnsiTheme="minorHAnsi" w:cstheme="minorHAnsi"/>
                <w:b/>
                <w:bCs/>
                <w:sz w:val="20"/>
              </w:rPr>
              <w:t>RFP #</w:t>
            </w:r>
            <w:r w:rsidR="00954511">
              <w:rPr>
                <w:rFonts w:asciiTheme="minorHAnsi" w:hAnsiTheme="minorHAnsi" w:cstheme="minorHAnsi"/>
                <w:b/>
                <w:bCs/>
                <w:sz w:val="20"/>
              </w:rPr>
              <w:t>22-70641</w:t>
            </w:r>
            <w:r w:rsidRPr="006C6EED">
              <w:rPr>
                <w:rFonts w:asciiTheme="minorHAnsi" w:hAnsiTheme="minorHAnsi" w:cstheme="minorHAnsi"/>
                <w:sz w:val="20"/>
              </w:rPr>
              <w:t xml:space="preserve"> </w:t>
            </w:r>
            <w:r w:rsidR="0086219D" w:rsidRPr="006C6EED">
              <w:rPr>
                <w:rFonts w:asciiTheme="minorHAnsi" w:hAnsiTheme="minorHAnsi" w:cstheme="minorHAnsi"/>
                <w:sz w:val="20"/>
              </w:rPr>
              <w:t xml:space="preserve">Rental Vehicles </w:t>
            </w:r>
            <w:r w:rsidR="00912C11">
              <w:rPr>
                <w:rFonts w:asciiTheme="minorHAnsi" w:hAnsiTheme="minorHAnsi" w:cstheme="minorHAnsi"/>
                <w:sz w:val="20"/>
              </w:rPr>
              <w:t xml:space="preserve">Program </w:t>
            </w:r>
            <w:r w:rsidR="0086219D" w:rsidRPr="006C6EED">
              <w:rPr>
                <w:rFonts w:asciiTheme="minorHAnsi" w:hAnsiTheme="minorHAnsi" w:cstheme="minorHAnsi"/>
                <w:sz w:val="20"/>
              </w:rPr>
              <w:t xml:space="preserve">and Related Services </w:t>
            </w:r>
            <w:r w:rsidR="0086219D" w:rsidRPr="006C6EED">
              <w:rPr>
                <w:rFonts w:asciiTheme="minorHAnsi" w:hAnsiTheme="minorHAnsi" w:cstheme="minorHAnsi"/>
                <w:sz w:val="20"/>
              </w:rPr>
              <w:tab/>
              <w:t xml:space="preserve">   </w:t>
            </w:r>
            <w:r w:rsidRPr="006C6EED">
              <w:rPr>
                <w:rFonts w:asciiTheme="minorHAnsi" w:hAnsiTheme="minorHAnsi" w:cstheme="minorHAnsi"/>
                <w:sz w:val="20"/>
              </w:rPr>
              <w:t xml:space="preserve">Page </w:t>
            </w:r>
            <w:r w:rsidRPr="00F421B6">
              <w:rPr>
                <w:rFonts w:asciiTheme="minorHAnsi" w:hAnsiTheme="minorHAnsi" w:cstheme="minorHAnsi"/>
                <w:b/>
                <w:bCs/>
                <w:sz w:val="20"/>
              </w:rPr>
              <w:fldChar w:fldCharType="begin"/>
            </w:r>
            <w:r w:rsidRPr="006C6EED">
              <w:rPr>
                <w:rFonts w:asciiTheme="minorHAnsi" w:hAnsiTheme="minorHAnsi" w:cstheme="minorHAnsi"/>
                <w:b/>
                <w:bCs/>
                <w:sz w:val="20"/>
              </w:rPr>
              <w:instrText xml:space="preserve"> PAGE </w:instrText>
            </w:r>
            <w:r w:rsidRPr="00F421B6">
              <w:rPr>
                <w:rFonts w:asciiTheme="minorHAnsi" w:hAnsiTheme="minorHAnsi" w:cstheme="minorHAnsi"/>
                <w:b/>
                <w:bCs/>
                <w:sz w:val="20"/>
              </w:rPr>
              <w:fldChar w:fldCharType="separate"/>
            </w:r>
            <w:r w:rsidRPr="006C6EED">
              <w:rPr>
                <w:rFonts w:asciiTheme="minorHAnsi" w:hAnsiTheme="minorHAnsi" w:cstheme="minorHAnsi"/>
                <w:b/>
                <w:bCs/>
                <w:sz w:val="20"/>
              </w:rPr>
              <w:t>2</w:t>
            </w:r>
            <w:r w:rsidRPr="00F421B6">
              <w:rPr>
                <w:rFonts w:asciiTheme="minorHAnsi" w:hAnsiTheme="minorHAnsi" w:cstheme="minorHAnsi"/>
                <w:b/>
                <w:bCs/>
                <w:sz w:val="20"/>
              </w:rPr>
              <w:fldChar w:fldCharType="end"/>
            </w:r>
            <w:r w:rsidRPr="00F421B6">
              <w:rPr>
                <w:rFonts w:asciiTheme="minorHAnsi" w:hAnsiTheme="minorHAnsi" w:cstheme="minorHAnsi"/>
                <w:b/>
                <w:bCs/>
                <w:sz w:val="20"/>
              </w:rPr>
              <w:t xml:space="preserve"> </w:t>
            </w:r>
            <w:r w:rsidRPr="006C6EED">
              <w:rPr>
                <w:rFonts w:asciiTheme="minorHAnsi" w:hAnsiTheme="minorHAnsi" w:cstheme="minorHAnsi"/>
                <w:sz w:val="20"/>
              </w:rPr>
              <w:t xml:space="preserve">of </w:t>
            </w:r>
            <w:r w:rsidRPr="00F421B6">
              <w:rPr>
                <w:rFonts w:asciiTheme="minorHAnsi" w:hAnsiTheme="minorHAnsi" w:cstheme="minorHAnsi"/>
                <w:b/>
                <w:bCs/>
                <w:sz w:val="20"/>
              </w:rPr>
              <w:fldChar w:fldCharType="begin"/>
            </w:r>
            <w:r w:rsidRPr="00F421B6">
              <w:rPr>
                <w:rFonts w:asciiTheme="minorHAnsi" w:hAnsiTheme="minorHAnsi" w:cstheme="minorHAnsi"/>
                <w:b/>
                <w:bCs/>
                <w:sz w:val="20"/>
              </w:rPr>
              <w:instrText xml:space="preserve"> NUMPAGES  </w:instrText>
            </w:r>
            <w:r w:rsidRPr="00F421B6">
              <w:rPr>
                <w:rFonts w:asciiTheme="minorHAnsi" w:hAnsiTheme="minorHAnsi" w:cstheme="minorHAnsi"/>
                <w:b/>
                <w:bCs/>
                <w:sz w:val="20"/>
              </w:rPr>
              <w:fldChar w:fldCharType="separate"/>
            </w:r>
            <w:r w:rsidRPr="00F421B6">
              <w:rPr>
                <w:rFonts w:asciiTheme="minorHAnsi" w:hAnsiTheme="minorHAnsi" w:cstheme="minorHAnsi"/>
                <w:b/>
                <w:bCs/>
                <w:sz w:val="20"/>
              </w:rPr>
              <w:t>2</w:t>
            </w:r>
            <w:r w:rsidRPr="00F421B6">
              <w:rPr>
                <w:rFonts w:asciiTheme="minorHAnsi" w:hAnsiTheme="minorHAnsi" w:cstheme="minorHAnsi"/>
                <w:b/>
                <w:bCs/>
                <w:sz w:val="20"/>
              </w:rPr>
              <w:fldChar w:fldCharType="end"/>
            </w:r>
          </w:p>
        </w:sdtContent>
      </w:sdt>
    </w:sdtContent>
  </w:sdt>
  <w:p w14:paraId="4240697A" w14:textId="6738C1D5" w:rsidR="00D21C9D" w:rsidRPr="006C6EED" w:rsidRDefault="00D21C9D" w:rsidP="00D21C9D">
    <w:pPr>
      <w:pStyle w:val="Footer"/>
      <w:rPr>
        <w:rFonts w:asciiTheme="minorHAnsi" w:hAnsiTheme="minorHAnsi" w:cstheme="minorHAnsi"/>
        <w:sz w:val="20"/>
      </w:rPr>
    </w:pPr>
    <w:r w:rsidRPr="006C6EED">
      <w:rPr>
        <w:rFonts w:asciiTheme="minorHAnsi" w:hAnsiTheme="minorHAnsi" w:cstheme="minorHAnsi"/>
        <w:b/>
        <w:bCs/>
        <w:sz w:val="20"/>
      </w:rPr>
      <w:t xml:space="preserve">Attachment F </w:t>
    </w:r>
    <w:r w:rsidRPr="006C6EED">
      <w:rPr>
        <w:rFonts w:asciiTheme="minorHAnsi" w:hAnsiTheme="minorHAnsi" w:cstheme="minorHAnsi"/>
        <w:sz w:val="20"/>
      </w:rPr>
      <w:t>Technical Proposal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48D3D" w14:textId="77777777" w:rsidR="00281C76" w:rsidRDefault="00281C76" w:rsidP="00DE14C6">
      <w:r>
        <w:separator/>
      </w:r>
    </w:p>
  </w:footnote>
  <w:footnote w:type="continuationSeparator" w:id="0">
    <w:p w14:paraId="4FF0B6D5" w14:textId="77777777" w:rsidR="00281C76" w:rsidRDefault="00281C76" w:rsidP="00DE14C6">
      <w:r>
        <w:continuationSeparator/>
      </w:r>
    </w:p>
  </w:footnote>
  <w:footnote w:type="continuationNotice" w:id="1">
    <w:p w14:paraId="63FF2C7F" w14:textId="77777777" w:rsidR="00281C76" w:rsidRDefault="00281C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C474E"/>
    <w:multiLevelType w:val="hybridMultilevel"/>
    <w:tmpl w:val="19F65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1FE0D2F"/>
    <w:multiLevelType w:val="hybridMultilevel"/>
    <w:tmpl w:val="EAFEA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40689"/>
    <w:multiLevelType w:val="hybridMultilevel"/>
    <w:tmpl w:val="E420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D2636C"/>
    <w:multiLevelType w:val="hybridMultilevel"/>
    <w:tmpl w:val="FA88B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531C23"/>
    <w:multiLevelType w:val="multilevel"/>
    <w:tmpl w:val="54583746"/>
    <w:lvl w:ilvl="0">
      <w:start w:val="1"/>
      <w:numFmt w:val="decimal"/>
      <w:lvlText w:val="%1."/>
      <w:lvlJc w:val="left"/>
      <w:pPr>
        <w:ind w:left="720" w:hanging="360"/>
      </w:pPr>
      <w:rPr>
        <w:rFonts w:hint="default"/>
        <w:u w:val="single"/>
      </w:rPr>
    </w:lvl>
    <w:lvl w:ilvl="1">
      <w:start w:val="1"/>
      <w:numFmt w:val="decimal"/>
      <w:isLgl/>
      <w:lvlText w:val="%1.%2"/>
      <w:lvlJc w:val="left"/>
      <w:pPr>
        <w:ind w:left="720" w:hanging="360"/>
      </w:pPr>
      <w:rPr>
        <w:rFonts w:asciiTheme="minorHAnsi" w:hAnsiTheme="minorHAnsi" w:cstheme="minorHAnsi" w:hint="default"/>
        <w:b w:val="0"/>
        <w:bCs/>
      </w:rPr>
    </w:lvl>
    <w:lvl w:ilvl="2">
      <w:start w:val="1"/>
      <w:numFmt w:val="decimal"/>
      <w:isLgl/>
      <w:lvlText w:val="%1.%2.%3"/>
      <w:lvlJc w:val="left"/>
      <w:pPr>
        <w:ind w:left="189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
  </w:num>
  <w:num w:numId="3">
    <w:abstractNumId w:val="0"/>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trackRevisions/>
  <w:documentProtection w:edit="trackedChanges" w:enforcement="1" w:cryptProviderType="rsaAES" w:cryptAlgorithmClass="hash" w:cryptAlgorithmType="typeAny" w:cryptAlgorithmSid="14" w:cryptSpinCount="100000" w:hash="/6wP97VZ2ULvKbiSLuhz65TMq0pG9RhlVhG5DN2COMbhPJ+nIcO/scoj3X5IibZ0MRxKo2tA/rOrxMzpvsFmyg==" w:salt="2ebUCoYl4KuO/KyCJO+VYw=="/>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B24"/>
    <w:rsid w:val="00016D9C"/>
    <w:rsid w:val="00023130"/>
    <w:rsid w:val="00023FBF"/>
    <w:rsid w:val="00025C26"/>
    <w:rsid w:val="00027781"/>
    <w:rsid w:val="00027E41"/>
    <w:rsid w:val="00030077"/>
    <w:rsid w:val="00033992"/>
    <w:rsid w:val="0003726C"/>
    <w:rsid w:val="00040D50"/>
    <w:rsid w:val="0004394C"/>
    <w:rsid w:val="00045FA5"/>
    <w:rsid w:val="00060744"/>
    <w:rsid w:val="0006322F"/>
    <w:rsid w:val="00071F3B"/>
    <w:rsid w:val="000723DC"/>
    <w:rsid w:val="00075F4C"/>
    <w:rsid w:val="000825B7"/>
    <w:rsid w:val="000830C8"/>
    <w:rsid w:val="00092869"/>
    <w:rsid w:val="00095740"/>
    <w:rsid w:val="000A0DB4"/>
    <w:rsid w:val="000A25EE"/>
    <w:rsid w:val="000A3B58"/>
    <w:rsid w:val="000A666C"/>
    <w:rsid w:val="000B5346"/>
    <w:rsid w:val="000C5813"/>
    <w:rsid w:val="000C601E"/>
    <w:rsid w:val="000D09E5"/>
    <w:rsid w:val="000E2FE2"/>
    <w:rsid w:val="000F5916"/>
    <w:rsid w:val="00107EBC"/>
    <w:rsid w:val="00110333"/>
    <w:rsid w:val="001155FA"/>
    <w:rsid w:val="001168F3"/>
    <w:rsid w:val="00122CA0"/>
    <w:rsid w:val="00123C9F"/>
    <w:rsid w:val="00130A84"/>
    <w:rsid w:val="0013574B"/>
    <w:rsid w:val="00142DC6"/>
    <w:rsid w:val="00144D3E"/>
    <w:rsid w:val="0015669E"/>
    <w:rsid w:val="0015696C"/>
    <w:rsid w:val="0015737D"/>
    <w:rsid w:val="00162AF1"/>
    <w:rsid w:val="00172420"/>
    <w:rsid w:val="0018294E"/>
    <w:rsid w:val="00187BF0"/>
    <w:rsid w:val="00194584"/>
    <w:rsid w:val="001A2D14"/>
    <w:rsid w:val="001C1D36"/>
    <w:rsid w:val="001C6BA8"/>
    <w:rsid w:val="001E066F"/>
    <w:rsid w:val="001E2A7B"/>
    <w:rsid w:val="001E34BB"/>
    <w:rsid w:val="001E780F"/>
    <w:rsid w:val="00207C74"/>
    <w:rsid w:val="00212E7F"/>
    <w:rsid w:val="0022539E"/>
    <w:rsid w:val="002265EF"/>
    <w:rsid w:val="00233EA3"/>
    <w:rsid w:val="0024043B"/>
    <w:rsid w:val="00260336"/>
    <w:rsid w:val="0026075C"/>
    <w:rsid w:val="0027520F"/>
    <w:rsid w:val="0028071F"/>
    <w:rsid w:val="00281C76"/>
    <w:rsid w:val="00287F93"/>
    <w:rsid w:val="002921ED"/>
    <w:rsid w:val="00293B95"/>
    <w:rsid w:val="00294101"/>
    <w:rsid w:val="00295B01"/>
    <w:rsid w:val="002A719D"/>
    <w:rsid w:val="002B2CA5"/>
    <w:rsid w:val="002C0F85"/>
    <w:rsid w:val="002C322A"/>
    <w:rsid w:val="002C4469"/>
    <w:rsid w:val="002D59FD"/>
    <w:rsid w:val="002D6CB9"/>
    <w:rsid w:val="002D72F0"/>
    <w:rsid w:val="002E357C"/>
    <w:rsid w:val="002E4A31"/>
    <w:rsid w:val="002F0161"/>
    <w:rsid w:val="002F2EA2"/>
    <w:rsid w:val="00315A09"/>
    <w:rsid w:val="0031624E"/>
    <w:rsid w:val="00316BDC"/>
    <w:rsid w:val="00320F29"/>
    <w:rsid w:val="0032364D"/>
    <w:rsid w:val="003268D3"/>
    <w:rsid w:val="00327261"/>
    <w:rsid w:val="00336504"/>
    <w:rsid w:val="0034123E"/>
    <w:rsid w:val="00347536"/>
    <w:rsid w:val="00353FC1"/>
    <w:rsid w:val="003573A7"/>
    <w:rsid w:val="00362E0A"/>
    <w:rsid w:val="00370E14"/>
    <w:rsid w:val="0037107C"/>
    <w:rsid w:val="0038374C"/>
    <w:rsid w:val="003848B1"/>
    <w:rsid w:val="00384D2A"/>
    <w:rsid w:val="00387B11"/>
    <w:rsid w:val="00390BB0"/>
    <w:rsid w:val="003915FF"/>
    <w:rsid w:val="00396685"/>
    <w:rsid w:val="003A7879"/>
    <w:rsid w:val="003B2D41"/>
    <w:rsid w:val="003B2ED0"/>
    <w:rsid w:val="003B3EC7"/>
    <w:rsid w:val="003C0EBD"/>
    <w:rsid w:val="003C44D6"/>
    <w:rsid w:val="003D1693"/>
    <w:rsid w:val="003D260B"/>
    <w:rsid w:val="003F4E21"/>
    <w:rsid w:val="00405C44"/>
    <w:rsid w:val="004212CF"/>
    <w:rsid w:val="004220AE"/>
    <w:rsid w:val="00422F28"/>
    <w:rsid w:val="00423288"/>
    <w:rsid w:val="00424123"/>
    <w:rsid w:val="0042464D"/>
    <w:rsid w:val="0042565A"/>
    <w:rsid w:val="00425BBD"/>
    <w:rsid w:val="00434BAF"/>
    <w:rsid w:val="0043763A"/>
    <w:rsid w:val="00447736"/>
    <w:rsid w:val="0045107D"/>
    <w:rsid w:val="0045412C"/>
    <w:rsid w:val="004556CB"/>
    <w:rsid w:val="00464BF7"/>
    <w:rsid w:val="0047469F"/>
    <w:rsid w:val="004757D6"/>
    <w:rsid w:val="004766D9"/>
    <w:rsid w:val="00477496"/>
    <w:rsid w:val="00493AC0"/>
    <w:rsid w:val="004948DB"/>
    <w:rsid w:val="004A79A3"/>
    <w:rsid w:val="004B25AC"/>
    <w:rsid w:val="004B6E50"/>
    <w:rsid w:val="004C3501"/>
    <w:rsid w:val="004C557B"/>
    <w:rsid w:val="004D4BFC"/>
    <w:rsid w:val="004D6063"/>
    <w:rsid w:val="004E1BAF"/>
    <w:rsid w:val="004E1D53"/>
    <w:rsid w:val="004E3805"/>
    <w:rsid w:val="004E3B63"/>
    <w:rsid w:val="004E4FA1"/>
    <w:rsid w:val="00500D4B"/>
    <w:rsid w:val="00502748"/>
    <w:rsid w:val="00503AF3"/>
    <w:rsid w:val="00506E96"/>
    <w:rsid w:val="005075F2"/>
    <w:rsid w:val="00507F7B"/>
    <w:rsid w:val="00512D0B"/>
    <w:rsid w:val="00520DB0"/>
    <w:rsid w:val="005335E2"/>
    <w:rsid w:val="00533C0A"/>
    <w:rsid w:val="00535B6B"/>
    <w:rsid w:val="00537253"/>
    <w:rsid w:val="005407BB"/>
    <w:rsid w:val="00556C47"/>
    <w:rsid w:val="00563CB8"/>
    <w:rsid w:val="00570BAB"/>
    <w:rsid w:val="005744C7"/>
    <w:rsid w:val="00575E48"/>
    <w:rsid w:val="00595B6D"/>
    <w:rsid w:val="00595C5B"/>
    <w:rsid w:val="005A0DE6"/>
    <w:rsid w:val="005C3B25"/>
    <w:rsid w:val="005E1197"/>
    <w:rsid w:val="005F55FD"/>
    <w:rsid w:val="005F7208"/>
    <w:rsid w:val="005F74FA"/>
    <w:rsid w:val="00606398"/>
    <w:rsid w:val="0062517B"/>
    <w:rsid w:val="00643A4D"/>
    <w:rsid w:val="00651493"/>
    <w:rsid w:val="0065543E"/>
    <w:rsid w:val="00663E81"/>
    <w:rsid w:val="0067061E"/>
    <w:rsid w:val="006761C1"/>
    <w:rsid w:val="0067709F"/>
    <w:rsid w:val="006822E8"/>
    <w:rsid w:val="006B4212"/>
    <w:rsid w:val="006C6867"/>
    <w:rsid w:val="006C6EED"/>
    <w:rsid w:val="006D0C5E"/>
    <w:rsid w:val="006D1EC0"/>
    <w:rsid w:val="006D3E14"/>
    <w:rsid w:val="006E29FB"/>
    <w:rsid w:val="006E46F0"/>
    <w:rsid w:val="006E5DF5"/>
    <w:rsid w:val="006E799B"/>
    <w:rsid w:val="006E7F5A"/>
    <w:rsid w:val="006F5458"/>
    <w:rsid w:val="0070410F"/>
    <w:rsid w:val="00706217"/>
    <w:rsid w:val="00712715"/>
    <w:rsid w:val="0072251E"/>
    <w:rsid w:val="0072380B"/>
    <w:rsid w:val="00724195"/>
    <w:rsid w:val="0073029D"/>
    <w:rsid w:val="00732949"/>
    <w:rsid w:val="00740279"/>
    <w:rsid w:val="0075240A"/>
    <w:rsid w:val="00756098"/>
    <w:rsid w:val="00764552"/>
    <w:rsid w:val="007712C4"/>
    <w:rsid w:val="0077724C"/>
    <w:rsid w:val="0078286D"/>
    <w:rsid w:val="00783096"/>
    <w:rsid w:val="007915DF"/>
    <w:rsid w:val="007951E5"/>
    <w:rsid w:val="007966E2"/>
    <w:rsid w:val="007A04C5"/>
    <w:rsid w:val="007A5325"/>
    <w:rsid w:val="007A735C"/>
    <w:rsid w:val="007B0958"/>
    <w:rsid w:val="007B4179"/>
    <w:rsid w:val="007C3CD5"/>
    <w:rsid w:val="007D13C8"/>
    <w:rsid w:val="007D2EB6"/>
    <w:rsid w:val="007D4344"/>
    <w:rsid w:val="007D793F"/>
    <w:rsid w:val="007E1E66"/>
    <w:rsid w:val="007E278D"/>
    <w:rsid w:val="007E5145"/>
    <w:rsid w:val="007F34E6"/>
    <w:rsid w:val="00803A37"/>
    <w:rsid w:val="00804DDE"/>
    <w:rsid w:val="00807C73"/>
    <w:rsid w:val="00811E50"/>
    <w:rsid w:val="00820466"/>
    <w:rsid w:val="00821061"/>
    <w:rsid w:val="008221CF"/>
    <w:rsid w:val="00822B49"/>
    <w:rsid w:val="00830A94"/>
    <w:rsid w:val="008313EF"/>
    <w:rsid w:val="00835E94"/>
    <w:rsid w:val="00837C78"/>
    <w:rsid w:val="00843EB9"/>
    <w:rsid w:val="00861143"/>
    <w:rsid w:val="0086219D"/>
    <w:rsid w:val="00863281"/>
    <w:rsid w:val="00866CF2"/>
    <w:rsid w:val="008745E7"/>
    <w:rsid w:val="00890A60"/>
    <w:rsid w:val="008A2104"/>
    <w:rsid w:val="008A507B"/>
    <w:rsid w:val="008C6302"/>
    <w:rsid w:val="008D51C6"/>
    <w:rsid w:val="008D7349"/>
    <w:rsid w:val="008D75AA"/>
    <w:rsid w:val="008D7C41"/>
    <w:rsid w:val="008E0AF7"/>
    <w:rsid w:val="008F0735"/>
    <w:rsid w:val="008F1C9F"/>
    <w:rsid w:val="008F5737"/>
    <w:rsid w:val="00902240"/>
    <w:rsid w:val="00912C11"/>
    <w:rsid w:val="00920D42"/>
    <w:rsid w:val="00923D27"/>
    <w:rsid w:val="00931A5B"/>
    <w:rsid w:val="009452EB"/>
    <w:rsid w:val="00950F10"/>
    <w:rsid w:val="009520A3"/>
    <w:rsid w:val="00953566"/>
    <w:rsid w:val="00954511"/>
    <w:rsid w:val="0095473D"/>
    <w:rsid w:val="00955446"/>
    <w:rsid w:val="00961057"/>
    <w:rsid w:val="00965C6D"/>
    <w:rsid w:val="00985084"/>
    <w:rsid w:val="00992819"/>
    <w:rsid w:val="00992E10"/>
    <w:rsid w:val="009937DD"/>
    <w:rsid w:val="009A5D63"/>
    <w:rsid w:val="009B05C5"/>
    <w:rsid w:val="009B5A4C"/>
    <w:rsid w:val="009C09CB"/>
    <w:rsid w:val="009C122E"/>
    <w:rsid w:val="009C429C"/>
    <w:rsid w:val="009C6265"/>
    <w:rsid w:val="009C7378"/>
    <w:rsid w:val="009C7E78"/>
    <w:rsid w:val="009D5B4E"/>
    <w:rsid w:val="009D73BA"/>
    <w:rsid w:val="009E1835"/>
    <w:rsid w:val="009F0971"/>
    <w:rsid w:val="009F428B"/>
    <w:rsid w:val="009F4FB9"/>
    <w:rsid w:val="00A07581"/>
    <w:rsid w:val="00A30F95"/>
    <w:rsid w:val="00A3463F"/>
    <w:rsid w:val="00A40081"/>
    <w:rsid w:val="00A60CE6"/>
    <w:rsid w:val="00A65C84"/>
    <w:rsid w:val="00A72D22"/>
    <w:rsid w:val="00A74A6B"/>
    <w:rsid w:val="00A82181"/>
    <w:rsid w:val="00A84F6C"/>
    <w:rsid w:val="00A91238"/>
    <w:rsid w:val="00A96D61"/>
    <w:rsid w:val="00AB31E8"/>
    <w:rsid w:val="00AC0FE5"/>
    <w:rsid w:val="00AC3536"/>
    <w:rsid w:val="00AC6F95"/>
    <w:rsid w:val="00AF27AC"/>
    <w:rsid w:val="00B01FFF"/>
    <w:rsid w:val="00B038F6"/>
    <w:rsid w:val="00B07A27"/>
    <w:rsid w:val="00B25E4C"/>
    <w:rsid w:val="00B36F99"/>
    <w:rsid w:val="00B37B21"/>
    <w:rsid w:val="00B5523F"/>
    <w:rsid w:val="00B61D44"/>
    <w:rsid w:val="00B640CD"/>
    <w:rsid w:val="00B6506B"/>
    <w:rsid w:val="00B678DD"/>
    <w:rsid w:val="00B71166"/>
    <w:rsid w:val="00B719DF"/>
    <w:rsid w:val="00B7623C"/>
    <w:rsid w:val="00B8159F"/>
    <w:rsid w:val="00B82817"/>
    <w:rsid w:val="00B836CE"/>
    <w:rsid w:val="00B8533C"/>
    <w:rsid w:val="00B90998"/>
    <w:rsid w:val="00BA108F"/>
    <w:rsid w:val="00BA7E4D"/>
    <w:rsid w:val="00BB06AC"/>
    <w:rsid w:val="00BB3F7E"/>
    <w:rsid w:val="00BC0B29"/>
    <w:rsid w:val="00BC38A4"/>
    <w:rsid w:val="00BC6B58"/>
    <w:rsid w:val="00BC7A19"/>
    <w:rsid w:val="00BD15C1"/>
    <w:rsid w:val="00BD3794"/>
    <w:rsid w:val="00BD6247"/>
    <w:rsid w:val="00BE76A3"/>
    <w:rsid w:val="00BF46FA"/>
    <w:rsid w:val="00C0452B"/>
    <w:rsid w:val="00C06A87"/>
    <w:rsid w:val="00C17092"/>
    <w:rsid w:val="00C25B24"/>
    <w:rsid w:val="00C32DCB"/>
    <w:rsid w:val="00C375D8"/>
    <w:rsid w:val="00C41FEE"/>
    <w:rsid w:val="00C42522"/>
    <w:rsid w:val="00C426FB"/>
    <w:rsid w:val="00C55673"/>
    <w:rsid w:val="00C57975"/>
    <w:rsid w:val="00C60F33"/>
    <w:rsid w:val="00C6556B"/>
    <w:rsid w:val="00C812A0"/>
    <w:rsid w:val="00C83290"/>
    <w:rsid w:val="00C90F01"/>
    <w:rsid w:val="00C93AA2"/>
    <w:rsid w:val="00C95400"/>
    <w:rsid w:val="00C95722"/>
    <w:rsid w:val="00C9574E"/>
    <w:rsid w:val="00CA0546"/>
    <w:rsid w:val="00CA1377"/>
    <w:rsid w:val="00CA2C2B"/>
    <w:rsid w:val="00CA75DE"/>
    <w:rsid w:val="00CB253E"/>
    <w:rsid w:val="00CB4467"/>
    <w:rsid w:val="00CD02A3"/>
    <w:rsid w:val="00D11429"/>
    <w:rsid w:val="00D21C9D"/>
    <w:rsid w:val="00D31BA6"/>
    <w:rsid w:val="00D351C5"/>
    <w:rsid w:val="00D35998"/>
    <w:rsid w:val="00D40E63"/>
    <w:rsid w:val="00D45853"/>
    <w:rsid w:val="00D45CEA"/>
    <w:rsid w:val="00D53D28"/>
    <w:rsid w:val="00D57ADC"/>
    <w:rsid w:val="00D60809"/>
    <w:rsid w:val="00D60B4B"/>
    <w:rsid w:val="00D61CED"/>
    <w:rsid w:val="00D62C64"/>
    <w:rsid w:val="00D631CB"/>
    <w:rsid w:val="00D74DC7"/>
    <w:rsid w:val="00D75D69"/>
    <w:rsid w:val="00D81F90"/>
    <w:rsid w:val="00D83034"/>
    <w:rsid w:val="00D85CA6"/>
    <w:rsid w:val="00D879C8"/>
    <w:rsid w:val="00D946FE"/>
    <w:rsid w:val="00D9515A"/>
    <w:rsid w:val="00DA57E8"/>
    <w:rsid w:val="00DA5CC1"/>
    <w:rsid w:val="00DB22BF"/>
    <w:rsid w:val="00DC26E4"/>
    <w:rsid w:val="00DC6E27"/>
    <w:rsid w:val="00DD4749"/>
    <w:rsid w:val="00DE14C6"/>
    <w:rsid w:val="00DE51D4"/>
    <w:rsid w:val="00DF2CB6"/>
    <w:rsid w:val="00DF4335"/>
    <w:rsid w:val="00E10E07"/>
    <w:rsid w:val="00E15BB4"/>
    <w:rsid w:val="00E23703"/>
    <w:rsid w:val="00E30A69"/>
    <w:rsid w:val="00E3428A"/>
    <w:rsid w:val="00E42FCF"/>
    <w:rsid w:val="00E51235"/>
    <w:rsid w:val="00E561D8"/>
    <w:rsid w:val="00E64688"/>
    <w:rsid w:val="00E72611"/>
    <w:rsid w:val="00E92B20"/>
    <w:rsid w:val="00E97F80"/>
    <w:rsid w:val="00EA6130"/>
    <w:rsid w:val="00EA6C3E"/>
    <w:rsid w:val="00EB2D53"/>
    <w:rsid w:val="00EC0E95"/>
    <w:rsid w:val="00EC5913"/>
    <w:rsid w:val="00EE26A3"/>
    <w:rsid w:val="00EE2CAC"/>
    <w:rsid w:val="00EF61E6"/>
    <w:rsid w:val="00EF71A1"/>
    <w:rsid w:val="00F00933"/>
    <w:rsid w:val="00F05E8F"/>
    <w:rsid w:val="00F063DB"/>
    <w:rsid w:val="00F21B02"/>
    <w:rsid w:val="00F37DD0"/>
    <w:rsid w:val="00F4216F"/>
    <w:rsid w:val="00F421B6"/>
    <w:rsid w:val="00F42C10"/>
    <w:rsid w:val="00F45439"/>
    <w:rsid w:val="00F459B0"/>
    <w:rsid w:val="00F47CF2"/>
    <w:rsid w:val="00F5085A"/>
    <w:rsid w:val="00F57954"/>
    <w:rsid w:val="00F62650"/>
    <w:rsid w:val="00F709A4"/>
    <w:rsid w:val="00F71F72"/>
    <w:rsid w:val="00F73177"/>
    <w:rsid w:val="00F84BDF"/>
    <w:rsid w:val="00F95D3F"/>
    <w:rsid w:val="00FA2B65"/>
    <w:rsid w:val="00FA6AB0"/>
    <w:rsid w:val="00FB5D02"/>
    <w:rsid w:val="00FC08D9"/>
    <w:rsid w:val="00FC1E5C"/>
    <w:rsid w:val="00FC2564"/>
    <w:rsid w:val="00FD01BB"/>
    <w:rsid w:val="00FD24DF"/>
    <w:rsid w:val="00FD4747"/>
    <w:rsid w:val="00FD6272"/>
    <w:rsid w:val="00FF2744"/>
    <w:rsid w:val="037F6647"/>
    <w:rsid w:val="0514E9CB"/>
    <w:rsid w:val="066732C9"/>
    <w:rsid w:val="0778BEEA"/>
    <w:rsid w:val="0ADC47D6"/>
    <w:rsid w:val="0C3C4B4E"/>
    <w:rsid w:val="0DEA4CF6"/>
    <w:rsid w:val="104C187F"/>
    <w:rsid w:val="1051D7A0"/>
    <w:rsid w:val="11055844"/>
    <w:rsid w:val="11CED08C"/>
    <w:rsid w:val="129CA931"/>
    <w:rsid w:val="1337A037"/>
    <w:rsid w:val="14994226"/>
    <w:rsid w:val="1AC0E373"/>
    <w:rsid w:val="202834E8"/>
    <w:rsid w:val="2A5C0FE8"/>
    <w:rsid w:val="2CF528E6"/>
    <w:rsid w:val="2E490D9F"/>
    <w:rsid w:val="2FCFD4BF"/>
    <w:rsid w:val="316BA520"/>
    <w:rsid w:val="31798E67"/>
    <w:rsid w:val="33077581"/>
    <w:rsid w:val="344E7A0E"/>
    <w:rsid w:val="380A97B3"/>
    <w:rsid w:val="3B509276"/>
    <w:rsid w:val="3C8BC887"/>
    <w:rsid w:val="3E4FE8F4"/>
    <w:rsid w:val="3FBF86CC"/>
    <w:rsid w:val="405B3B66"/>
    <w:rsid w:val="422309C3"/>
    <w:rsid w:val="43C6D255"/>
    <w:rsid w:val="48659B48"/>
    <w:rsid w:val="492A03BB"/>
    <w:rsid w:val="497690EF"/>
    <w:rsid w:val="4E5409CF"/>
    <w:rsid w:val="523BF014"/>
    <w:rsid w:val="54FC2502"/>
    <w:rsid w:val="5564CC76"/>
    <w:rsid w:val="573F3683"/>
    <w:rsid w:val="58D9C8FC"/>
    <w:rsid w:val="67DB8CD9"/>
    <w:rsid w:val="68643330"/>
    <w:rsid w:val="6955525A"/>
    <w:rsid w:val="69E5DF15"/>
    <w:rsid w:val="6AA0564A"/>
    <w:rsid w:val="6DCC8957"/>
    <w:rsid w:val="6E6A1DD8"/>
    <w:rsid w:val="703F7169"/>
    <w:rsid w:val="72861BE7"/>
    <w:rsid w:val="74EAF68A"/>
    <w:rsid w:val="75298DDB"/>
    <w:rsid w:val="75638888"/>
    <w:rsid w:val="758E9D93"/>
    <w:rsid w:val="7618A990"/>
    <w:rsid w:val="7A723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55F379"/>
  <w15:docId w15:val="{4D565CBB-194F-4E3A-A625-E901262F4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0AE"/>
    <w:pPr>
      <w:widowControl w:val="0"/>
      <w:spacing w:after="0" w:line="240" w:lineRule="auto"/>
    </w:pPr>
    <w:rPr>
      <w:rFonts w:ascii="Courier" w:eastAsia="Times New Roman" w:hAnsi="Courier" w:cs="Times New Roman"/>
      <w:snapToGrid w:val="0"/>
      <w:sz w:val="24"/>
      <w:szCs w:val="20"/>
    </w:rPr>
  </w:style>
  <w:style w:type="paragraph" w:styleId="Heading2">
    <w:name w:val="heading 2"/>
    <w:basedOn w:val="Normal"/>
    <w:next w:val="Normal"/>
    <w:link w:val="Heading2Char"/>
    <w:uiPriority w:val="9"/>
    <w:unhideWhenUsed/>
    <w:qFormat/>
    <w:rsid w:val="00F4216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paragraph" w:styleId="Heading5">
    <w:name w:val="heading 5"/>
    <w:basedOn w:val="Normal"/>
    <w:next w:val="Normal"/>
    <w:link w:val="Heading5Char"/>
    <w:uiPriority w:val="9"/>
    <w:semiHidden/>
    <w:unhideWhenUsed/>
    <w:qFormat/>
    <w:rsid w:val="00BE76A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C44D6"/>
    <w:pPr>
      <w:ind w:left="720"/>
      <w:contextualSpacing/>
    </w:pPr>
  </w:style>
  <w:style w:type="character" w:styleId="CommentReference">
    <w:name w:val="annotation reference"/>
    <w:basedOn w:val="DefaultParagraphFont"/>
    <w:uiPriority w:val="99"/>
    <w:semiHidden/>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styleId="Revision">
    <w:name w:val="Revision"/>
    <w:hidden/>
    <w:uiPriority w:val="99"/>
    <w:semiHidden/>
    <w:rsid w:val="00AF27AC"/>
    <w:pPr>
      <w:spacing w:after="0" w:line="240" w:lineRule="auto"/>
    </w:pPr>
    <w:rPr>
      <w:rFonts w:ascii="Courier" w:eastAsia="Times New Roman" w:hAnsi="Courier" w:cs="Times New Roman"/>
      <w:snapToGrid w:val="0"/>
      <w:sz w:val="24"/>
      <w:szCs w:val="20"/>
    </w:rPr>
  </w:style>
  <w:style w:type="character" w:customStyle="1" w:styleId="Heading2Char">
    <w:name w:val="Heading 2 Char"/>
    <w:basedOn w:val="DefaultParagraphFont"/>
    <w:link w:val="Heading2"/>
    <w:uiPriority w:val="9"/>
    <w:rsid w:val="00F4216F"/>
    <w:rPr>
      <w:rFonts w:asciiTheme="majorHAnsi" w:eastAsiaTheme="majorEastAsia" w:hAnsiTheme="majorHAnsi" w:cstheme="majorBidi"/>
      <w:snapToGrid w:val="0"/>
      <w:color w:val="365F91" w:themeColor="accent1" w:themeShade="BF"/>
      <w:sz w:val="26"/>
      <w:szCs w:val="26"/>
    </w:rPr>
  </w:style>
  <w:style w:type="paragraph" w:styleId="Header">
    <w:name w:val="header"/>
    <w:basedOn w:val="Normal"/>
    <w:link w:val="HeaderChar"/>
    <w:uiPriority w:val="99"/>
    <w:unhideWhenUsed/>
    <w:rsid w:val="00DE14C6"/>
    <w:pPr>
      <w:tabs>
        <w:tab w:val="center" w:pos="4680"/>
        <w:tab w:val="right" w:pos="9360"/>
      </w:tabs>
    </w:pPr>
  </w:style>
  <w:style w:type="character" w:customStyle="1" w:styleId="HeaderChar">
    <w:name w:val="Header Char"/>
    <w:basedOn w:val="DefaultParagraphFont"/>
    <w:link w:val="Header"/>
    <w:uiPriority w:val="99"/>
    <w:rsid w:val="00DE14C6"/>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DE14C6"/>
    <w:pPr>
      <w:tabs>
        <w:tab w:val="center" w:pos="4680"/>
        <w:tab w:val="right" w:pos="9360"/>
      </w:tabs>
    </w:pPr>
  </w:style>
  <w:style w:type="character" w:customStyle="1" w:styleId="FooterChar">
    <w:name w:val="Footer Char"/>
    <w:basedOn w:val="DefaultParagraphFont"/>
    <w:link w:val="Footer"/>
    <w:uiPriority w:val="99"/>
    <w:rsid w:val="00DE14C6"/>
    <w:rPr>
      <w:rFonts w:ascii="Courier" w:eastAsia="Times New Roman" w:hAnsi="Courier" w:cs="Times New Roman"/>
      <w:snapToGrid w:val="0"/>
      <w:sz w:val="24"/>
      <w:szCs w:val="20"/>
    </w:rPr>
  </w:style>
  <w:style w:type="paragraph" w:styleId="NoSpacing">
    <w:name w:val="No Spacing"/>
    <w:uiPriority w:val="1"/>
    <w:qFormat/>
    <w:rsid w:val="000825B7"/>
    <w:pPr>
      <w:spacing w:after="0" w:line="240" w:lineRule="auto"/>
    </w:pPr>
    <w:rPr>
      <w:rFonts w:eastAsia="Batang" w:cs="Times New Roman"/>
    </w:rPr>
  </w:style>
  <w:style w:type="paragraph" w:customStyle="1" w:styleId="paragraph">
    <w:name w:val="paragraph"/>
    <w:basedOn w:val="Normal"/>
    <w:rsid w:val="00EA6130"/>
    <w:pPr>
      <w:widowControl/>
      <w:spacing w:before="100" w:beforeAutospacing="1" w:after="100" w:afterAutospacing="1"/>
    </w:pPr>
    <w:rPr>
      <w:rFonts w:ascii="Times New Roman" w:hAnsi="Times New Roman"/>
      <w:snapToGrid/>
      <w:szCs w:val="24"/>
    </w:rPr>
  </w:style>
  <w:style w:type="character" w:customStyle="1" w:styleId="eop">
    <w:name w:val="eop"/>
    <w:basedOn w:val="DefaultParagraphFont"/>
    <w:rsid w:val="00EA6130"/>
  </w:style>
  <w:style w:type="character" w:customStyle="1" w:styleId="normaltextrun">
    <w:name w:val="normaltextrun"/>
    <w:basedOn w:val="DefaultParagraphFont"/>
    <w:rsid w:val="00EA6130"/>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CA75DE"/>
    <w:rPr>
      <w:color w:val="605E5C"/>
      <w:shd w:val="clear" w:color="auto" w:fill="E1DFDD"/>
    </w:rPr>
  </w:style>
  <w:style w:type="character" w:customStyle="1" w:styleId="ListParagraphChar">
    <w:name w:val="List Paragraph Char"/>
    <w:basedOn w:val="DefaultParagraphFont"/>
    <w:link w:val="ListParagraph"/>
    <w:uiPriority w:val="34"/>
    <w:rsid w:val="00E51235"/>
    <w:rPr>
      <w:rFonts w:ascii="Courier" w:eastAsia="Times New Roman" w:hAnsi="Courier" w:cs="Times New Roman"/>
      <w:snapToGrid w:val="0"/>
      <w:sz w:val="24"/>
      <w:szCs w:val="20"/>
    </w:rPr>
  </w:style>
  <w:style w:type="character" w:customStyle="1" w:styleId="Heading5Char">
    <w:name w:val="Heading 5 Char"/>
    <w:basedOn w:val="DefaultParagraphFont"/>
    <w:link w:val="Heading5"/>
    <w:uiPriority w:val="9"/>
    <w:semiHidden/>
    <w:rsid w:val="00BE76A3"/>
    <w:rPr>
      <w:rFonts w:asciiTheme="majorHAnsi" w:eastAsiaTheme="majorEastAsia" w:hAnsiTheme="majorHAnsi" w:cstheme="majorBidi"/>
      <w:snapToGrid w:val="0"/>
      <w:color w:val="365F91" w:themeColor="accent1" w:themeShade="BF"/>
      <w:sz w:val="24"/>
      <w:szCs w:val="20"/>
    </w:rPr>
  </w:style>
  <w:style w:type="character" w:styleId="Hyperlink">
    <w:name w:val="Hyperlink"/>
    <w:basedOn w:val="DefaultParagraphFont"/>
    <w:uiPriority w:val="99"/>
    <w:unhideWhenUsed/>
    <w:rsid w:val="004E1D53"/>
    <w:rPr>
      <w:color w:val="0000FF" w:themeColor="hyperlink"/>
      <w:u w:val="single"/>
    </w:rPr>
  </w:style>
  <w:style w:type="character" w:styleId="FollowedHyperlink">
    <w:name w:val="FollowedHyperlink"/>
    <w:basedOn w:val="DefaultParagraphFont"/>
    <w:uiPriority w:val="99"/>
    <w:semiHidden/>
    <w:unhideWhenUsed/>
    <w:rsid w:val="004E1D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832007">
      <w:bodyDiv w:val="1"/>
      <w:marLeft w:val="0"/>
      <w:marRight w:val="0"/>
      <w:marTop w:val="0"/>
      <w:marBottom w:val="0"/>
      <w:divBdr>
        <w:top w:val="none" w:sz="0" w:space="0" w:color="auto"/>
        <w:left w:val="none" w:sz="0" w:space="0" w:color="auto"/>
        <w:bottom w:val="none" w:sz="0" w:space="0" w:color="auto"/>
        <w:right w:val="none" w:sz="0" w:space="0" w:color="auto"/>
      </w:divBdr>
    </w:div>
    <w:div w:id="403794660">
      <w:bodyDiv w:val="1"/>
      <w:marLeft w:val="0"/>
      <w:marRight w:val="0"/>
      <w:marTop w:val="0"/>
      <w:marBottom w:val="0"/>
      <w:divBdr>
        <w:top w:val="none" w:sz="0" w:space="0" w:color="auto"/>
        <w:left w:val="none" w:sz="0" w:space="0" w:color="auto"/>
        <w:bottom w:val="none" w:sz="0" w:space="0" w:color="auto"/>
        <w:right w:val="none" w:sz="0" w:space="0" w:color="auto"/>
      </w:divBdr>
    </w:div>
    <w:div w:id="1012756408">
      <w:bodyDiv w:val="1"/>
      <w:marLeft w:val="0"/>
      <w:marRight w:val="0"/>
      <w:marTop w:val="0"/>
      <w:marBottom w:val="0"/>
      <w:divBdr>
        <w:top w:val="none" w:sz="0" w:space="0" w:color="auto"/>
        <w:left w:val="none" w:sz="0" w:space="0" w:color="auto"/>
        <w:bottom w:val="none" w:sz="0" w:space="0" w:color="auto"/>
        <w:right w:val="none" w:sz="0" w:space="0" w:color="auto"/>
      </w:divBdr>
    </w:div>
    <w:div w:id="1497646840">
      <w:bodyDiv w:val="1"/>
      <w:marLeft w:val="0"/>
      <w:marRight w:val="0"/>
      <w:marTop w:val="0"/>
      <w:marBottom w:val="0"/>
      <w:divBdr>
        <w:top w:val="none" w:sz="0" w:space="0" w:color="auto"/>
        <w:left w:val="none" w:sz="0" w:space="0" w:color="auto"/>
        <w:bottom w:val="none" w:sz="0" w:space="0" w:color="auto"/>
        <w:right w:val="none" w:sz="0" w:space="0" w:color="auto"/>
      </w:divBdr>
      <w:divsChild>
        <w:div w:id="1119910279">
          <w:marLeft w:val="0"/>
          <w:marRight w:val="0"/>
          <w:marTop w:val="0"/>
          <w:marBottom w:val="0"/>
          <w:divBdr>
            <w:top w:val="none" w:sz="0" w:space="0" w:color="auto"/>
            <w:left w:val="none" w:sz="0" w:space="0" w:color="auto"/>
            <w:bottom w:val="none" w:sz="0" w:space="0" w:color="auto"/>
            <w:right w:val="none" w:sz="0" w:space="0" w:color="auto"/>
          </w:divBdr>
        </w:div>
        <w:div w:id="1391154252">
          <w:marLeft w:val="0"/>
          <w:marRight w:val="0"/>
          <w:marTop w:val="0"/>
          <w:marBottom w:val="0"/>
          <w:divBdr>
            <w:top w:val="none" w:sz="0" w:space="0" w:color="auto"/>
            <w:left w:val="none" w:sz="0" w:space="0" w:color="auto"/>
            <w:bottom w:val="none" w:sz="0" w:space="0" w:color="auto"/>
            <w:right w:val="none" w:sz="0" w:space="0" w:color="auto"/>
          </w:divBdr>
        </w:div>
        <w:div w:id="12773">
          <w:marLeft w:val="0"/>
          <w:marRight w:val="0"/>
          <w:marTop w:val="0"/>
          <w:marBottom w:val="0"/>
          <w:divBdr>
            <w:top w:val="none" w:sz="0" w:space="0" w:color="auto"/>
            <w:left w:val="none" w:sz="0" w:space="0" w:color="auto"/>
            <w:bottom w:val="none" w:sz="0" w:space="0" w:color="auto"/>
            <w:right w:val="none" w:sz="0" w:space="0" w:color="auto"/>
          </w:divBdr>
        </w:div>
        <w:div w:id="1032998213">
          <w:marLeft w:val="0"/>
          <w:marRight w:val="0"/>
          <w:marTop w:val="0"/>
          <w:marBottom w:val="0"/>
          <w:divBdr>
            <w:top w:val="none" w:sz="0" w:space="0" w:color="auto"/>
            <w:left w:val="none" w:sz="0" w:space="0" w:color="auto"/>
            <w:bottom w:val="none" w:sz="0" w:space="0" w:color="auto"/>
            <w:right w:val="none" w:sz="0" w:space="0" w:color="auto"/>
          </w:divBdr>
        </w:div>
        <w:div w:id="2010210236">
          <w:marLeft w:val="0"/>
          <w:marRight w:val="0"/>
          <w:marTop w:val="0"/>
          <w:marBottom w:val="0"/>
          <w:divBdr>
            <w:top w:val="none" w:sz="0" w:space="0" w:color="auto"/>
            <w:left w:val="none" w:sz="0" w:space="0" w:color="auto"/>
            <w:bottom w:val="none" w:sz="0" w:space="0" w:color="auto"/>
            <w:right w:val="none" w:sz="0" w:space="0" w:color="auto"/>
          </w:divBdr>
        </w:div>
        <w:div w:id="1580947020">
          <w:marLeft w:val="0"/>
          <w:marRight w:val="0"/>
          <w:marTop w:val="0"/>
          <w:marBottom w:val="0"/>
          <w:divBdr>
            <w:top w:val="none" w:sz="0" w:space="0" w:color="auto"/>
            <w:left w:val="none" w:sz="0" w:space="0" w:color="auto"/>
            <w:bottom w:val="none" w:sz="0" w:space="0" w:color="auto"/>
            <w:right w:val="none" w:sz="0" w:space="0" w:color="auto"/>
          </w:divBdr>
        </w:div>
        <w:div w:id="866911491">
          <w:marLeft w:val="0"/>
          <w:marRight w:val="0"/>
          <w:marTop w:val="0"/>
          <w:marBottom w:val="0"/>
          <w:divBdr>
            <w:top w:val="none" w:sz="0" w:space="0" w:color="auto"/>
            <w:left w:val="none" w:sz="0" w:space="0" w:color="auto"/>
            <w:bottom w:val="none" w:sz="0" w:space="0" w:color="auto"/>
            <w:right w:val="none" w:sz="0" w:space="0" w:color="auto"/>
          </w:divBdr>
        </w:div>
      </w:divsChild>
    </w:div>
    <w:div w:id="210773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ffrey.M.Franssen@ehi.com"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S.Drews@ehi.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eryl.D.Rothenberger@ehi.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yler.E.Forster@ehi.com" TargetMode="External"/></Relationships>
</file>

<file path=word/documenttasks/documenttasks1.xml><?xml version="1.0" encoding="utf-8"?>
<t:Tasks xmlns:t="http://schemas.microsoft.com/office/tasks/2019/documenttasks" xmlns:oel="http://schemas.microsoft.com/office/2019/extlst">
  <t:Task id="{63D34766-A134-466A-8140-331377E98A2D}">
    <t:Anchor>
      <t:Comment id="864511774"/>
    </t:Anchor>
    <t:History>
      <t:Event id="{6D5967FE-FC60-4C79-88CA-07702B538748}" time="2022-03-02T16:56:29.685Z">
        <t:Attribution userId="S::william.stowers@fssa.in.gov::ede63341-169c-404d-bab1-4130a13ad4cc" userProvider="AD" userName="Stowers, William P"/>
        <t:Anchor>
          <t:Comment id="2007913163"/>
        </t:Anchor>
        <t:Create/>
      </t:Event>
      <t:Event id="{C8E57E25-C6CF-436A-B91C-CA8B33201C68}" time="2022-03-02T16:56:29.685Z">
        <t:Attribution userId="S::william.stowers@fssa.in.gov::ede63341-169c-404d-bab1-4130a13ad4cc" userProvider="AD" userName="Stowers, William P"/>
        <t:Anchor>
          <t:Comment id="2007913163"/>
        </t:Anchor>
        <t:Assign userId="S::tbaxter@iot.IN.gov::300dbf30-dc74-4111-aef7-296cfd8f82f4" userProvider="AD" userName="Baxter, Todd"/>
      </t:Event>
      <t:Event id="{55BA0291-A1BC-4EDB-ACAF-B79D4D2E4C44}" time="2022-03-02T16:56:29.685Z">
        <t:Attribution userId="S::william.stowers@fssa.in.gov::ede63341-169c-404d-bab1-4130a13ad4cc" userProvider="AD" userName="Stowers, William P"/>
        <t:Anchor>
          <t:Comment id="2007913163"/>
        </t:Anchor>
        <t:SetTitle title="@Baxter, Todd Do we need to discuss this more tomorrow?"/>
      </t:Event>
    </t:History>
  </t:Task>
  <t:Task id="{B3291F47-8731-4B07-93AE-DAD1DF0F2B2A}">
    <t:Anchor>
      <t:Comment id="1712214506"/>
    </t:Anchor>
    <t:History>
      <t:Event id="{1FAD5F1E-8000-4A97-8496-DBD040608F73}" time="2022-03-02T16:57:47.706Z">
        <t:Attribution userId="S::william.stowers@fssa.in.gov::ede63341-169c-404d-bab1-4130a13ad4cc" userProvider="AD" userName="Stowers, William P"/>
        <t:Anchor>
          <t:Comment id="1302716811"/>
        </t:Anchor>
        <t:Create/>
      </t:Event>
      <t:Event id="{79990476-8214-4DB0-80C8-CA14C50FFAC3}" time="2022-03-02T16:57:47.706Z">
        <t:Attribution userId="S::william.stowers@fssa.in.gov::ede63341-169c-404d-bab1-4130a13ad4cc" userProvider="AD" userName="Stowers, William P"/>
        <t:Anchor>
          <t:Comment id="1302716811"/>
        </t:Anchor>
        <t:Assign userId="S::tbaxter@iot.IN.gov::300dbf30-dc74-4111-aef7-296cfd8f82f4" userProvider="AD" userName="Baxter, Todd"/>
      </t:Event>
      <t:Event id="{6219BB92-B6AA-42D0-9FE8-10A8C6537AF1}" time="2022-03-02T16:57:47.706Z">
        <t:Attribution userId="S::william.stowers@fssa.in.gov::ede63341-169c-404d-bab1-4130a13ad4cc" userProvider="AD" userName="Stowers, William P"/>
        <t:Anchor>
          <t:Comment id="1302716811"/>
        </t:Anchor>
        <t:SetTitle title="@Baxter, Todd Would you still like to discuss this? If so, we can touch on tomorrow."/>
      </t:Event>
    </t:History>
  </t:Task>
  <t:Task id="{99331221-6DF6-4B2F-B020-DBF31D22E6C6}">
    <t:Anchor>
      <t:Comment id="171333800"/>
    </t:Anchor>
    <t:History>
      <t:Event id="{9264CB4B-4017-4AFD-AFE1-B2D9EAE1871D}" time="2022-03-29T22:02:50.725Z">
        <t:Attribution userId="S::william.stowers@fssa.in.gov::ede63341-169c-404d-bab1-4130a13ad4cc" userProvider="AD" userName="Stowers, William P"/>
        <t:Anchor>
          <t:Comment id="171333800"/>
        </t:Anchor>
        <t:Create/>
      </t:Event>
      <t:Event id="{79789594-FA66-4478-869D-FA83D7B98C11}" time="2022-03-29T22:02:50.725Z">
        <t:Attribution userId="S::william.stowers@fssa.in.gov::ede63341-169c-404d-bab1-4130a13ad4cc" userProvider="AD" userName="Stowers, William P"/>
        <t:Anchor>
          <t:Comment id="171333800"/>
        </t:Anchor>
        <t:Assign userId="S::JPurdy@idoa.IN.gov::cab2c399-f088-454b-ad4d-ec3e022daa54" userProvider="AD" userName="Purdy, John"/>
      </t:Event>
      <t:Event id="{481F2D4F-927C-47BB-88E5-984647DADB83}" time="2022-03-29T22:02:50.725Z">
        <t:Attribution userId="S::william.stowers@fssa.in.gov::ede63341-169c-404d-bab1-4130a13ad4cc" userProvider="AD" userName="Stowers, William P"/>
        <t:Anchor>
          <t:Comment id="171333800"/>
        </t:Anchor>
        <t:SetTitle title="@Purdy, John We have added this question re: tolls."/>
      </t:Event>
      <t:Event id="{90BA05A6-31C9-4AF9-89DC-3EA310BA4B05}" time="2022-03-31T15:27:40.489Z">
        <t:Attribution userId="S::william.stowers@fssa.in.gov::ede63341-169c-404d-bab1-4130a13ad4cc" userProvider="AD" userName="Stowers, William P"/>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7040F946183A48A6952304CBD08693" ma:contentTypeVersion="2" ma:contentTypeDescription="Create a new document." ma:contentTypeScope="" ma:versionID="a1e8b7efb33565b44d3876e207c057a6">
  <xsd:schema xmlns:xsd="http://www.w3.org/2001/XMLSchema" xmlns:xs="http://www.w3.org/2001/XMLSchema" xmlns:p="http://schemas.microsoft.com/office/2006/metadata/properties" xmlns:ns2="532658de-8a81-4481-a9d3-7b4972a087f4" targetNamespace="http://schemas.microsoft.com/office/2006/metadata/properties" ma:root="true" ma:fieldsID="4a8f04cbd541fec013e7d0faa9e08e57" ns2:_="">
    <xsd:import namespace="532658de-8a81-4481-a9d3-7b4972a087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658de-8a81-4481-a9d3-7b4972a087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CA1A58-FFD2-491C-8829-6038DD0724DA}">
  <ds:schemaRefs>
    <ds:schemaRef ds:uri="http://schemas.openxmlformats.org/officeDocument/2006/bibliography"/>
  </ds:schemaRefs>
</ds:datastoreItem>
</file>

<file path=customXml/itemProps2.xml><?xml version="1.0" encoding="utf-8"?>
<ds:datastoreItem xmlns:ds="http://schemas.openxmlformats.org/officeDocument/2006/customXml" ds:itemID="{A0AA9FAF-DCC9-4909-906F-35C52643C471}">
  <ds:schemaRefs>
    <ds:schemaRef ds:uri="http://schemas.microsoft.com/sharepoint/v3/contenttype/forms"/>
  </ds:schemaRefs>
</ds:datastoreItem>
</file>

<file path=customXml/itemProps3.xml><?xml version="1.0" encoding="utf-8"?>
<ds:datastoreItem xmlns:ds="http://schemas.openxmlformats.org/officeDocument/2006/customXml" ds:itemID="{DF1D1F90-AB73-4A9A-8418-3A13D7358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658de-8a81-4481-a9d3-7b4972a087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B34B9-381A-4E0B-8B0B-AF5075F4CC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6421</Words>
  <Characters>36603</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 S</dc:creator>
  <cp:lastModifiedBy>Peterson, Kirsten</cp:lastModifiedBy>
  <cp:revision>3</cp:revision>
  <dcterms:created xsi:type="dcterms:W3CDTF">2022-07-08T11:37:00Z</dcterms:created>
  <dcterms:modified xsi:type="dcterms:W3CDTF">2022-07-08T11:42:00Z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0x010100127040F946183A48A6952304CBD08693</vt:lpwstr>
  </property>
</Properties>
</file>